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62750" w14:textId="04FFBB04" w:rsidR="00B31346" w:rsidRPr="007F0E49" w:rsidRDefault="00B31346" w:rsidP="00B31346">
      <w:pPr>
        <w:jc w:val="center"/>
        <w:rPr>
          <w:b/>
          <w:spacing w:val="0"/>
          <w:szCs w:val="24"/>
        </w:rPr>
      </w:pPr>
      <w:r w:rsidRPr="007F0E49">
        <w:rPr>
          <w:b/>
          <w:spacing w:val="16"/>
          <w:sz w:val="40"/>
          <w:szCs w:val="40"/>
        </w:rPr>
        <w:t>HLASOVACÍ LÍSTEK</w:t>
      </w:r>
      <w:r w:rsidRPr="007F0E49">
        <w:rPr>
          <w:b/>
          <w:spacing w:val="16"/>
          <w:sz w:val="40"/>
          <w:szCs w:val="40"/>
        </w:rPr>
        <w:br/>
      </w:r>
      <w:r w:rsidRPr="007F0E49">
        <w:rPr>
          <w:b/>
          <w:spacing w:val="0"/>
          <w:szCs w:val="24"/>
        </w:rPr>
        <w:t xml:space="preserve">pro rozhodování valné hromady společnosti </w:t>
      </w:r>
      <w:r w:rsidR="00973666" w:rsidRPr="007F0E49">
        <w:rPr>
          <w:b/>
          <w:spacing w:val="0"/>
          <w:szCs w:val="24"/>
        </w:rPr>
        <w:t>SAB Finance a.s</w:t>
      </w:r>
      <w:r w:rsidR="000055C8">
        <w:rPr>
          <w:b/>
          <w:spacing w:val="0"/>
          <w:szCs w:val="24"/>
        </w:rPr>
        <w:t>.</w:t>
      </w:r>
      <w:r w:rsidRPr="007F0E49">
        <w:rPr>
          <w:b/>
          <w:spacing w:val="0"/>
          <w:szCs w:val="24"/>
        </w:rPr>
        <w:t xml:space="preserve"> </w:t>
      </w:r>
      <w:r w:rsidRPr="007F0E49">
        <w:rPr>
          <w:b/>
          <w:spacing w:val="0"/>
          <w:szCs w:val="24"/>
        </w:rPr>
        <w:br/>
        <w:t>písemnou formou mimo zasedání ve smyslu § 19 Lex COVID</w:t>
      </w:r>
    </w:p>
    <w:p w14:paraId="0EDEFCA9" w14:textId="77777777" w:rsidR="00B31346" w:rsidRPr="007F0E49" w:rsidRDefault="00B31346" w:rsidP="00B31346">
      <w:pPr>
        <w:tabs>
          <w:tab w:val="center" w:pos="5386"/>
          <w:tab w:val="right" w:pos="9923"/>
          <w:tab w:val="right" w:pos="10490"/>
          <w:tab w:val="right" w:pos="10773"/>
        </w:tabs>
        <w:jc w:val="both"/>
        <w:rPr>
          <w:spacing w:val="0"/>
          <w:sz w:val="22"/>
          <w:szCs w:val="22"/>
        </w:rPr>
      </w:pPr>
    </w:p>
    <w:p w14:paraId="1B8F95A5" w14:textId="77777777" w:rsidR="00B31346" w:rsidRPr="007F0E49" w:rsidRDefault="00B31346" w:rsidP="00B31346">
      <w:pPr>
        <w:tabs>
          <w:tab w:val="center" w:pos="5386"/>
          <w:tab w:val="right" w:pos="9923"/>
          <w:tab w:val="right" w:pos="10490"/>
          <w:tab w:val="right" w:pos="10773"/>
        </w:tabs>
        <w:spacing w:before="80" w:after="80"/>
        <w:jc w:val="both"/>
        <w:rPr>
          <w:b/>
          <w:spacing w:val="0"/>
          <w:sz w:val="22"/>
          <w:szCs w:val="22"/>
        </w:rPr>
      </w:pPr>
      <w:r w:rsidRPr="007F0E49">
        <w:rPr>
          <w:b/>
          <w:spacing w:val="0"/>
          <w:sz w:val="22"/>
          <w:szCs w:val="22"/>
        </w:rPr>
        <w:t>Tento hlasovací lístek je určen pouze pro zástupce, kteří zastupují více akcionářů současně, včetně správců.</w:t>
      </w:r>
    </w:p>
    <w:p w14:paraId="6E6CA1E5" w14:textId="2298A00C" w:rsidR="00B31346" w:rsidRPr="007F0E49" w:rsidRDefault="00B31346" w:rsidP="00B31346">
      <w:pPr>
        <w:tabs>
          <w:tab w:val="center" w:pos="5386"/>
          <w:tab w:val="right" w:pos="9923"/>
          <w:tab w:val="right" w:pos="10490"/>
          <w:tab w:val="right" w:pos="10773"/>
        </w:tabs>
        <w:spacing w:before="80" w:after="80"/>
        <w:jc w:val="both"/>
        <w:rPr>
          <w:spacing w:val="0"/>
          <w:sz w:val="22"/>
          <w:szCs w:val="22"/>
        </w:rPr>
      </w:pPr>
      <w:r w:rsidRPr="007F0E49">
        <w:rPr>
          <w:spacing w:val="0"/>
          <w:sz w:val="22"/>
          <w:szCs w:val="22"/>
        </w:rPr>
        <w:t xml:space="preserve">Chcete-li uplatnit své právo hlasovat, zaškrtněte prosím příslušné varianty podle své volby a s úředně ověřeným vlastnoručním podpisem prosím zašlete na adresu </w:t>
      </w:r>
      <w:bookmarkStart w:id="0" w:name="_Hlk65090862"/>
      <w:r w:rsidR="0033157B" w:rsidRPr="007F0E49">
        <w:rPr>
          <w:spacing w:val="0"/>
          <w:sz w:val="22"/>
          <w:szCs w:val="22"/>
        </w:rPr>
        <w:t xml:space="preserve">provozovny </w:t>
      </w:r>
      <w:r w:rsidR="00973666" w:rsidRPr="007F0E49">
        <w:rPr>
          <w:spacing w:val="0"/>
          <w:sz w:val="22"/>
          <w:szCs w:val="22"/>
        </w:rPr>
        <w:t>SAB Finance a.s</w:t>
      </w:r>
      <w:bookmarkEnd w:id="0"/>
      <w:r w:rsidR="00973666" w:rsidRPr="007F0E49">
        <w:rPr>
          <w:spacing w:val="0"/>
          <w:sz w:val="22"/>
          <w:szCs w:val="22"/>
        </w:rPr>
        <w:t xml:space="preserve">., </w:t>
      </w:r>
      <w:r w:rsidR="0033157B" w:rsidRPr="007F0E49">
        <w:rPr>
          <w:spacing w:val="0"/>
          <w:sz w:val="22"/>
          <w:szCs w:val="22"/>
        </w:rPr>
        <w:t xml:space="preserve">Kvítková 4352, 760 01 Zlín, recepce, 4. patro </w:t>
      </w:r>
      <w:r w:rsidRPr="007F0E49">
        <w:rPr>
          <w:spacing w:val="0"/>
          <w:sz w:val="22"/>
          <w:szCs w:val="22"/>
        </w:rPr>
        <w:t>nebo jinou formou uvedenou v</w:t>
      </w:r>
      <w:r w:rsidR="0033157B" w:rsidRPr="007F0E49">
        <w:rPr>
          <w:spacing w:val="0"/>
          <w:sz w:val="22"/>
          <w:szCs w:val="22"/>
        </w:rPr>
        <w:t> O</w:t>
      </w:r>
      <w:r w:rsidRPr="007F0E49">
        <w:rPr>
          <w:spacing w:val="0"/>
          <w:sz w:val="22"/>
          <w:szCs w:val="22"/>
        </w:rPr>
        <w:t>známení</w:t>
      </w:r>
      <w:r w:rsidR="0033157B" w:rsidRPr="007F0E49">
        <w:rPr>
          <w:spacing w:val="0"/>
          <w:sz w:val="22"/>
          <w:szCs w:val="22"/>
        </w:rPr>
        <w:t xml:space="preserve"> o zahájení hlasování ze dne 8. března 2021</w:t>
      </w:r>
      <w:r w:rsidRPr="007F0E49">
        <w:rPr>
          <w:spacing w:val="0"/>
          <w:sz w:val="22"/>
          <w:szCs w:val="22"/>
        </w:rPr>
        <w:t xml:space="preserve">. </w:t>
      </w:r>
    </w:p>
    <w:p w14:paraId="588BCEEB" w14:textId="77777777" w:rsidR="00B31346" w:rsidRPr="007F0E49" w:rsidRDefault="00B31346" w:rsidP="00B31346">
      <w:pPr>
        <w:tabs>
          <w:tab w:val="center" w:pos="5386"/>
          <w:tab w:val="right" w:pos="9923"/>
          <w:tab w:val="right" w:pos="10490"/>
          <w:tab w:val="right" w:pos="10773"/>
        </w:tabs>
        <w:spacing w:before="80" w:after="80"/>
        <w:jc w:val="both"/>
        <w:rPr>
          <w:spacing w:val="0"/>
          <w:sz w:val="22"/>
          <w:szCs w:val="22"/>
        </w:rPr>
      </w:pPr>
      <w:r w:rsidRPr="007F0E49">
        <w:rPr>
          <w:spacing w:val="0"/>
          <w:sz w:val="22"/>
          <w:szCs w:val="22"/>
        </w:rPr>
        <w:sym w:font="Wingdings 3" w:char="F075"/>
      </w:r>
      <w:r w:rsidRPr="007F0E49">
        <w:rPr>
          <w:spacing w:val="0"/>
          <w:sz w:val="22"/>
          <w:szCs w:val="22"/>
        </w:rPr>
        <w:t xml:space="preserve"> UPOZORNĚNÍ: Nesouhlas lze vyjádřit prostým zaškrtnutím možnosti PROTI na hlasovacím lístku i mlčením (nezasláním celého hlasovacího lístku). Jakýkoli projev jiný než „PRO“ včetně zdržení se hlasování bude považován za hlas proti návrhu a nebude akcionáři jakkoli na újmu. </w:t>
      </w:r>
    </w:p>
    <w:p w14:paraId="3F2D5F93" w14:textId="31C102AD" w:rsidR="00B822D7" w:rsidRPr="000E1B63" w:rsidRDefault="00B822D7" w:rsidP="000678FA">
      <w:pPr>
        <w:spacing w:before="240"/>
        <w:jc w:val="both"/>
        <w:rPr>
          <w:spacing w:val="10"/>
          <w:szCs w:val="24"/>
        </w:rPr>
      </w:pPr>
    </w:p>
    <w:p w14:paraId="31FFAB36" w14:textId="037AEE40" w:rsidR="00AC4BBB" w:rsidRPr="000E1B63" w:rsidRDefault="009604F7" w:rsidP="00AC4BBB">
      <w:pPr>
        <w:tabs>
          <w:tab w:val="left" w:pos="567"/>
        </w:tabs>
        <w:jc w:val="center"/>
        <w:rPr>
          <w:b/>
          <w:bCs/>
          <w:szCs w:val="24"/>
        </w:rPr>
      </w:pPr>
      <w:r w:rsidRPr="000E1B63">
        <w:rPr>
          <w:b/>
          <w:bCs/>
          <w:szCs w:val="24"/>
        </w:rPr>
        <w:t>BODY</w:t>
      </w:r>
      <w:r w:rsidR="00AC4BBB" w:rsidRPr="000E1B63">
        <w:rPr>
          <w:b/>
          <w:bCs/>
          <w:szCs w:val="24"/>
        </w:rPr>
        <w:t xml:space="preserve"> HLASOVÁNÍ </w:t>
      </w:r>
    </w:p>
    <w:p w14:paraId="212C3634" w14:textId="77777777" w:rsidR="00B822D7" w:rsidRPr="007F0E49" w:rsidRDefault="00B822D7" w:rsidP="000678FA">
      <w:pPr>
        <w:spacing w:before="240"/>
        <w:jc w:val="both"/>
        <w:rPr>
          <w:spacing w:val="10"/>
          <w:sz w:val="22"/>
          <w:szCs w:val="22"/>
        </w:rPr>
      </w:pPr>
    </w:p>
    <w:tbl>
      <w:tblPr>
        <w:tblW w:w="0" w:type="auto"/>
        <w:tblInd w:w="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EECE1" w:themeFill="background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737"/>
        <w:gridCol w:w="737"/>
        <w:gridCol w:w="737"/>
      </w:tblGrid>
      <w:tr w:rsidR="00AA73F9" w:rsidRPr="007F0E49" w14:paraId="5385E509" w14:textId="77777777" w:rsidTr="00271D3B">
        <w:trPr>
          <w:cantSplit/>
          <w:trHeight w:val="600"/>
        </w:trPr>
        <w:tc>
          <w:tcPr>
            <w:tcW w:w="737" w:type="dxa"/>
            <w:shd w:val="clear" w:color="auto" w:fill="EEECE1" w:themeFill="background2"/>
          </w:tcPr>
          <w:p w14:paraId="3B56071C" w14:textId="77777777" w:rsidR="00AA73F9" w:rsidRPr="007F0E49" w:rsidRDefault="001F50BC" w:rsidP="000678FA">
            <w:pPr>
              <w:framePr w:hSpace="142" w:wrap="around" w:vAnchor="text" w:hAnchor="page" w:x="7419" w:y="2"/>
              <w:spacing w:line="360" w:lineRule="atLeast"/>
              <w:jc w:val="both"/>
              <w:rPr>
                <w:spacing w:val="10"/>
                <w:sz w:val="22"/>
                <w:szCs w:val="22"/>
                <w:highlight w:val="lightGray"/>
              </w:rPr>
            </w:pPr>
            <w:r w:rsidRPr="007F0E49">
              <w:rPr>
                <w:b/>
                <w:spacing w:val="10"/>
                <w:sz w:val="22"/>
                <w:szCs w:val="22"/>
                <w:highlight w:val="lightGray"/>
              </w:rPr>
              <w:fldChar w:fldCharType="begin"/>
            </w:r>
            <w:r w:rsidR="00AA73F9" w:rsidRPr="007F0E49">
              <w:rPr>
                <w:b/>
                <w:spacing w:val="10"/>
                <w:sz w:val="22"/>
                <w:szCs w:val="22"/>
                <w:highlight w:val="lightGray"/>
              </w:rPr>
              <w:instrText xml:space="preserve"> MERGEFIELD A </w:instrText>
            </w:r>
            <w:r w:rsidRPr="007F0E49">
              <w:rPr>
                <w:b/>
                <w:spacing w:val="10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737" w:type="dxa"/>
            <w:shd w:val="clear" w:color="auto" w:fill="EEECE1" w:themeFill="background2"/>
          </w:tcPr>
          <w:p w14:paraId="6E5B88FF" w14:textId="77777777" w:rsidR="00AA73F9" w:rsidRPr="007F0E49" w:rsidRDefault="001F50BC" w:rsidP="000678FA">
            <w:pPr>
              <w:framePr w:hSpace="142" w:wrap="around" w:vAnchor="text" w:hAnchor="page" w:x="7419" w:y="2"/>
              <w:spacing w:line="360" w:lineRule="atLeast"/>
              <w:jc w:val="both"/>
              <w:rPr>
                <w:spacing w:val="10"/>
                <w:sz w:val="22"/>
                <w:szCs w:val="22"/>
                <w:highlight w:val="lightGray"/>
              </w:rPr>
            </w:pPr>
            <w:r w:rsidRPr="007F0E49">
              <w:rPr>
                <w:b/>
                <w:spacing w:val="10"/>
                <w:sz w:val="22"/>
                <w:szCs w:val="22"/>
                <w:highlight w:val="lightGray"/>
              </w:rPr>
              <w:fldChar w:fldCharType="begin"/>
            </w:r>
            <w:r w:rsidR="00AA73F9" w:rsidRPr="007F0E49">
              <w:rPr>
                <w:b/>
                <w:spacing w:val="10"/>
                <w:sz w:val="22"/>
                <w:szCs w:val="22"/>
                <w:highlight w:val="lightGray"/>
              </w:rPr>
              <w:instrText xml:space="preserve"> MERGEFIELD A </w:instrText>
            </w:r>
            <w:r w:rsidRPr="007F0E49">
              <w:rPr>
                <w:b/>
                <w:spacing w:val="10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737" w:type="dxa"/>
            <w:shd w:val="clear" w:color="auto" w:fill="EEECE1" w:themeFill="background2"/>
          </w:tcPr>
          <w:p w14:paraId="48A397F2" w14:textId="77777777" w:rsidR="00AA73F9" w:rsidRPr="007F0E49" w:rsidRDefault="001F50BC" w:rsidP="000678FA">
            <w:pPr>
              <w:framePr w:hSpace="142" w:wrap="around" w:vAnchor="text" w:hAnchor="page" w:x="7419" w:y="2"/>
              <w:spacing w:line="360" w:lineRule="atLeast"/>
              <w:jc w:val="both"/>
              <w:rPr>
                <w:spacing w:val="10"/>
                <w:sz w:val="22"/>
                <w:szCs w:val="22"/>
                <w:highlight w:val="lightGray"/>
              </w:rPr>
            </w:pPr>
            <w:r w:rsidRPr="007F0E49">
              <w:rPr>
                <w:b/>
                <w:spacing w:val="10"/>
                <w:sz w:val="22"/>
                <w:szCs w:val="22"/>
                <w:highlight w:val="lightGray"/>
              </w:rPr>
              <w:fldChar w:fldCharType="begin"/>
            </w:r>
            <w:r w:rsidR="00AA73F9" w:rsidRPr="007F0E49">
              <w:rPr>
                <w:b/>
                <w:spacing w:val="10"/>
                <w:sz w:val="22"/>
                <w:szCs w:val="22"/>
                <w:highlight w:val="lightGray"/>
              </w:rPr>
              <w:instrText xml:space="preserve"> MERGEFIELD A </w:instrText>
            </w:r>
            <w:r w:rsidRPr="007F0E49">
              <w:rPr>
                <w:b/>
                <w:spacing w:val="10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737" w:type="dxa"/>
            <w:shd w:val="clear" w:color="auto" w:fill="EEECE1" w:themeFill="background2"/>
          </w:tcPr>
          <w:p w14:paraId="4708FBC0" w14:textId="77777777" w:rsidR="00AA73F9" w:rsidRPr="007F0E49" w:rsidRDefault="001F50BC" w:rsidP="000678FA">
            <w:pPr>
              <w:framePr w:hSpace="142" w:wrap="around" w:vAnchor="text" w:hAnchor="page" w:x="7419" w:y="2"/>
              <w:spacing w:line="360" w:lineRule="atLeast"/>
              <w:jc w:val="both"/>
              <w:rPr>
                <w:spacing w:val="10"/>
                <w:sz w:val="22"/>
                <w:szCs w:val="22"/>
                <w:highlight w:val="lightGray"/>
              </w:rPr>
            </w:pPr>
            <w:r w:rsidRPr="007F0E49">
              <w:rPr>
                <w:b/>
                <w:spacing w:val="10"/>
                <w:sz w:val="22"/>
                <w:szCs w:val="22"/>
                <w:highlight w:val="lightGray"/>
              </w:rPr>
              <w:fldChar w:fldCharType="begin"/>
            </w:r>
            <w:r w:rsidR="00AA73F9" w:rsidRPr="007F0E49">
              <w:rPr>
                <w:b/>
                <w:spacing w:val="10"/>
                <w:sz w:val="22"/>
                <w:szCs w:val="22"/>
                <w:highlight w:val="lightGray"/>
              </w:rPr>
              <w:instrText xml:space="preserve"> MERGEFIELD A </w:instrText>
            </w:r>
            <w:r w:rsidRPr="007F0E49">
              <w:rPr>
                <w:b/>
                <w:spacing w:val="10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737" w:type="dxa"/>
            <w:shd w:val="clear" w:color="auto" w:fill="EEECE1" w:themeFill="background2"/>
          </w:tcPr>
          <w:p w14:paraId="3EAED09D" w14:textId="77777777" w:rsidR="00AA73F9" w:rsidRPr="007F0E49" w:rsidRDefault="001F50BC" w:rsidP="000678FA">
            <w:pPr>
              <w:framePr w:hSpace="142" w:wrap="around" w:vAnchor="text" w:hAnchor="page" w:x="7419" w:y="2"/>
              <w:spacing w:line="360" w:lineRule="atLeast"/>
              <w:jc w:val="both"/>
              <w:rPr>
                <w:spacing w:val="10"/>
                <w:sz w:val="22"/>
                <w:szCs w:val="22"/>
              </w:rPr>
            </w:pPr>
            <w:r w:rsidRPr="007F0E49">
              <w:rPr>
                <w:spacing w:val="10"/>
                <w:sz w:val="22"/>
                <w:szCs w:val="22"/>
                <w:highlight w:val="lightGray"/>
              </w:rPr>
              <w:fldChar w:fldCharType="begin"/>
            </w:r>
            <w:r w:rsidR="00AA73F9" w:rsidRPr="007F0E49">
              <w:rPr>
                <w:spacing w:val="10"/>
                <w:sz w:val="22"/>
                <w:szCs w:val="22"/>
                <w:highlight w:val="lightGray"/>
              </w:rPr>
              <w:instrText xml:space="preserve"> MERGEFIELD B </w:instrText>
            </w:r>
            <w:r w:rsidRPr="007F0E49">
              <w:rPr>
                <w:spacing w:val="10"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14:paraId="52B0677B" w14:textId="77777777" w:rsidR="00AA73F9" w:rsidRPr="007F0E49" w:rsidRDefault="00AA73F9" w:rsidP="000678FA">
      <w:pPr>
        <w:spacing w:line="360" w:lineRule="atLeast"/>
        <w:jc w:val="both"/>
        <w:rPr>
          <w:spacing w:val="0"/>
          <w:sz w:val="22"/>
          <w:szCs w:val="22"/>
        </w:rPr>
      </w:pPr>
      <w:r w:rsidRPr="007F0E49">
        <w:rPr>
          <w:spacing w:val="0"/>
          <w:sz w:val="22"/>
          <w:szCs w:val="22"/>
        </w:rPr>
        <w:t>Identifikační číslo akcionáře nebo zástupce:</w:t>
      </w:r>
    </w:p>
    <w:p w14:paraId="547EB206" w14:textId="77777777" w:rsidR="000678FA" w:rsidRPr="007F0E49" w:rsidRDefault="00AA73F9" w:rsidP="000678FA">
      <w:pPr>
        <w:jc w:val="both"/>
        <w:rPr>
          <w:b/>
          <w:spacing w:val="10"/>
          <w:sz w:val="22"/>
          <w:szCs w:val="22"/>
        </w:rPr>
      </w:pPr>
      <w:r w:rsidRPr="007F0E49">
        <w:rPr>
          <w:b/>
          <w:spacing w:val="10"/>
          <w:sz w:val="22"/>
          <w:szCs w:val="22"/>
        </w:rPr>
        <w:t xml:space="preserve">NEVYPLŇUJTE, určeno pro interní </w:t>
      </w:r>
      <w:r w:rsidR="000678FA" w:rsidRPr="007F0E49">
        <w:rPr>
          <w:b/>
          <w:spacing w:val="10"/>
          <w:sz w:val="22"/>
          <w:szCs w:val="22"/>
        </w:rPr>
        <w:t>potřebu společnosti</w:t>
      </w:r>
    </w:p>
    <w:p w14:paraId="1B806FF1" w14:textId="77777777" w:rsidR="00AA73F9" w:rsidRPr="007F0E49" w:rsidRDefault="00AA73F9" w:rsidP="000678FA">
      <w:pPr>
        <w:jc w:val="both"/>
        <w:rPr>
          <w:spacing w:val="10"/>
          <w:sz w:val="22"/>
          <w:szCs w:val="22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84"/>
        <w:gridCol w:w="1143"/>
        <w:gridCol w:w="970"/>
      </w:tblGrid>
      <w:tr w:rsidR="00484B18" w:rsidRPr="007F0E49" w14:paraId="62F66D94" w14:textId="77777777" w:rsidTr="00B2472E">
        <w:trPr>
          <w:trHeight w:val="1319"/>
        </w:trPr>
        <w:tc>
          <w:tcPr>
            <w:tcW w:w="7884" w:type="dxa"/>
            <w:tcBorders>
              <w:top w:val="single" w:sz="4" w:space="0" w:color="auto"/>
            </w:tcBorders>
          </w:tcPr>
          <w:p w14:paraId="47C7729B" w14:textId="77777777" w:rsidR="00DC51A2" w:rsidRPr="007F0E49" w:rsidRDefault="00DC51A2" w:rsidP="00DC51A2">
            <w:pPr>
              <w:spacing w:before="120" w:after="120"/>
              <w:rPr>
                <w:spacing w:val="0"/>
                <w:sz w:val="22"/>
                <w:szCs w:val="22"/>
              </w:rPr>
            </w:pPr>
            <w:r w:rsidRPr="007F0E49">
              <w:rPr>
                <w:b/>
                <w:spacing w:val="0"/>
                <w:sz w:val="22"/>
                <w:szCs w:val="22"/>
              </w:rPr>
              <w:t>Rozhodnutí k bodu č. 1 pořadu rozhodování</w:t>
            </w:r>
          </w:p>
          <w:p w14:paraId="49847767" w14:textId="77777777" w:rsidR="00DC51A2" w:rsidRPr="007F0E49" w:rsidRDefault="00DC51A2" w:rsidP="00DC51A2">
            <w:pPr>
              <w:spacing w:before="120" w:after="120"/>
              <w:rPr>
                <w:spacing w:val="0"/>
                <w:sz w:val="22"/>
                <w:szCs w:val="22"/>
              </w:rPr>
            </w:pPr>
            <w:r w:rsidRPr="007F0E49">
              <w:rPr>
                <w:spacing w:val="0"/>
                <w:sz w:val="22"/>
                <w:szCs w:val="22"/>
              </w:rPr>
              <w:t xml:space="preserve">Hlasuji ohledně schválení řádné účetní závěrky společnosti za rok 2020, a to podle návrhu usnesení, který je uveden v Návrhu představenstva a zní následovně:  </w:t>
            </w:r>
          </w:p>
          <w:p w14:paraId="79E5951D" w14:textId="77777777" w:rsidR="00DC51A2" w:rsidRPr="007F0E49" w:rsidRDefault="00DC51A2" w:rsidP="003B5AAB">
            <w:pPr>
              <w:widowControl w:val="0"/>
              <w:spacing w:before="120" w:after="120"/>
              <w:ind w:left="1559" w:hanging="1559"/>
              <w:jc w:val="both"/>
              <w:rPr>
                <w:sz w:val="22"/>
                <w:szCs w:val="22"/>
              </w:rPr>
            </w:pPr>
            <w:r w:rsidRPr="007F0E49">
              <w:rPr>
                <w:sz w:val="22"/>
                <w:szCs w:val="22"/>
              </w:rPr>
              <w:t>NÁVRH ROZHODNUTÍ:</w:t>
            </w:r>
          </w:p>
          <w:p w14:paraId="05955602" w14:textId="0196B35C" w:rsidR="00DC51A2" w:rsidRPr="007F0E49" w:rsidRDefault="003B5AAB" w:rsidP="003B5AAB">
            <w:pPr>
              <w:pStyle w:val="Nadpis2"/>
              <w:tabs>
                <w:tab w:val="left" w:pos="708"/>
              </w:tabs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0"/>
                <w:sz w:val="22"/>
                <w:szCs w:val="22"/>
              </w:rPr>
            </w:pPr>
            <w:r w:rsidRPr="007F0E49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 w:val="22"/>
                <w:szCs w:val="22"/>
              </w:rPr>
              <w:t xml:space="preserve">Valná hromada mimo zasedání písemnou formou (per rollam) </w:t>
            </w:r>
            <w:r w:rsidR="000E1B63" w:rsidRPr="007F0E49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 w:val="22"/>
                <w:szCs w:val="22"/>
              </w:rPr>
              <w:t xml:space="preserve">schvaluje </w:t>
            </w:r>
            <w:r w:rsidRPr="007F0E49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 w:val="22"/>
                <w:szCs w:val="22"/>
              </w:rPr>
              <w:t>řádnou účetní závěrku společnosti za rok 2020 ověřenou auditorem, která byla předložena představenstvem společnosti tak, že ji představenstvo publikovalo na internetových stránkách společnosti v sekci „Pro investory“ (www.sab.cz/</w:t>
            </w:r>
            <w:proofErr w:type="spellStart"/>
            <w:r w:rsidRPr="007F0E49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 w:val="22"/>
                <w:szCs w:val="22"/>
              </w:rPr>
              <w:t>vyrocni-zpravy</w:t>
            </w:r>
            <w:proofErr w:type="spellEnd"/>
            <w:r w:rsidRPr="007F0E49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 w:val="22"/>
                <w:szCs w:val="22"/>
              </w:rPr>
              <w:t>) jako součást výroční zprávy společnosti za rok 2020.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14:paraId="4D114D1D" w14:textId="77777777" w:rsidR="00484B18" w:rsidRPr="007F0E49" w:rsidRDefault="00484B18" w:rsidP="00484B18">
            <w:pPr>
              <w:spacing w:before="120" w:after="120"/>
              <w:jc w:val="center"/>
              <w:rPr>
                <w:b/>
                <w:spacing w:val="10"/>
                <w:sz w:val="22"/>
                <w:szCs w:val="22"/>
              </w:rPr>
            </w:pPr>
            <w:r w:rsidRPr="007F0E49">
              <w:rPr>
                <w:b/>
                <w:spacing w:val="10"/>
                <w:sz w:val="22"/>
                <w:szCs w:val="22"/>
              </w:rPr>
              <w:t>PRO</w:t>
            </w:r>
          </w:p>
          <w:p w14:paraId="2BC828D4" w14:textId="77777777" w:rsidR="00484B18" w:rsidRPr="007F0E49" w:rsidRDefault="00484B18" w:rsidP="00484B18">
            <w:pPr>
              <w:spacing w:before="120" w:after="120"/>
              <w:jc w:val="center"/>
              <w:rPr>
                <w:spacing w:val="10"/>
                <w:sz w:val="22"/>
                <w:szCs w:val="22"/>
              </w:rPr>
            </w:pPr>
            <w:r w:rsidRPr="007F0E49">
              <w:rPr>
                <w:b/>
                <w:spacing w:val="10"/>
                <w:sz w:val="22"/>
                <w:szCs w:val="22"/>
              </w:rPr>
              <w:object w:dxaOrig="800" w:dyaOrig="560" w14:anchorId="35F8D0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5pt;height:27pt" o:ole="" fillcolor="window">
                  <v:imagedata r:id="rId11" o:title=""/>
                </v:shape>
                <o:OLEObject Type="Embed" ProgID="MSDraw" ShapeID="_x0000_i1025" DrawAspect="Content" ObjectID="_1676209326" r:id="rId12"/>
              </w:objec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14:paraId="38D317F2" w14:textId="77777777" w:rsidR="00484B18" w:rsidRPr="007F0E49" w:rsidRDefault="00484B18" w:rsidP="00484B18">
            <w:pPr>
              <w:spacing w:before="120" w:after="120"/>
              <w:jc w:val="center"/>
              <w:rPr>
                <w:b/>
                <w:spacing w:val="10"/>
                <w:sz w:val="22"/>
                <w:szCs w:val="22"/>
              </w:rPr>
            </w:pPr>
            <w:r w:rsidRPr="007F0E49">
              <w:rPr>
                <w:b/>
                <w:spacing w:val="10"/>
                <w:sz w:val="22"/>
                <w:szCs w:val="22"/>
              </w:rPr>
              <w:t>PROTI</w:t>
            </w:r>
          </w:p>
          <w:p w14:paraId="154A6AF8" w14:textId="77777777" w:rsidR="00484B18" w:rsidRPr="007F0E49" w:rsidRDefault="00484B18" w:rsidP="00484B18">
            <w:pPr>
              <w:spacing w:before="120" w:after="120"/>
              <w:jc w:val="center"/>
              <w:rPr>
                <w:spacing w:val="10"/>
                <w:sz w:val="22"/>
                <w:szCs w:val="22"/>
              </w:rPr>
            </w:pPr>
            <w:r w:rsidRPr="007F0E49">
              <w:rPr>
                <w:b/>
                <w:spacing w:val="10"/>
                <w:sz w:val="22"/>
                <w:szCs w:val="22"/>
              </w:rPr>
              <w:object w:dxaOrig="800" w:dyaOrig="560" w14:anchorId="257597E8">
                <v:shape id="_x0000_i1026" type="#_x0000_t75" style="width:30.5pt;height:27pt" o:ole="" fillcolor="window">
                  <v:imagedata r:id="rId11" o:title=""/>
                </v:shape>
                <o:OLEObject Type="Embed" ProgID="MSDraw" ShapeID="_x0000_i1026" DrawAspect="Content" ObjectID="_1676209327" r:id="rId13"/>
              </w:object>
            </w:r>
          </w:p>
        </w:tc>
      </w:tr>
      <w:tr w:rsidR="00484B18" w:rsidRPr="007F0E49" w14:paraId="457E0C04" w14:textId="77777777" w:rsidTr="00B2472E">
        <w:trPr>
          <w:trHeight w:val="1740"/>
        </w:trPr>
        <w:tc>
          <w:tcPr>
            <w:tcW w:w="7884" w:type="dxa"/>
          </w:tcPr>
          <w:p w14:paraId="79D64378" w14:textId="77777777" w:rsidR="00DF5551" w:rsidRPr="007F0E49" w:rsidRDefault="00DF5551" w:rsidP="00DF5551">
            <w:pPr>
              <w:spacing w:before="120" w:after="120"/>
              <w:rPr>
                <w:spacing w:val="0"/>
                <w:sz w:val="22"/>
                <w:szCs w:val="22"/>
              </w:rPr>
            </w:pPr>
            <w:r w:rsidRPr="007F0E49">
              <w:rPr>
                <w:b/>
                <w:spacing w:val="0"/>
                <w:sz w:val="22"/>
                <w:szCs w:val="22"/>
              </w:rPr>
              <w:t>Rozhodnutí k bodu č. 2 pořadu rozhodování</w:t>
            </w:r>
          </w:p>
          <w:p w14:paraId="2BE756FE" w14:textId="6B2C4854" w:rsidR="00DF5551" w:rsidRPr="007F0E49" w:rsidRDefault="00DF5551" w:rsidP="00DF5551">
            <w:pPr>
              <w:spacing w:before="120" w:after="120"/>
              <w:rPr>
                <w:spacing w:val="0"/>
                <w:sz w:val="22"/>
                <w:szCs w:val="22"/>
              </w:rPr>
            </w:pPr>
            <w:r w:rsidRPr="007F0E49">
              <w:rPr>
                <w:spacing w:val="0"/>
                <w:sz w:val="22"/>
                <w:szCs w:val="22"/>
              </w:rPr>
              <w:t>Hlasuji ohledně schválení účetní závěrky společnosti za rok 20</w:t>
            </w:r>
            <w:r w:rsidR="00DC51A2" w:rsidRPr="007F0E49">
              <w:rPr>
                <w:spacing w:val="0"/>
                <w:sz w:val="22"/>
                <w:szCs w:val="22"/>
              </w:rPr>
              <w:t>20</w:t>
            </w:r>
            <w:r w:rsidRPr="007F0E49">
              <w:rPr>
                <w:spacing w:val="0"/>
                <w:sz w:val="22"/>
                <w:szCs w:val="22"/>
              </w:rPr>
              <w:t xml:space="preserve">, a to podle návrhu usnesení, který je uveden v Návrhu představenstva a zní následovně:  </w:t>
            </w:r>
          </w:p>
          <w:p w14:paraId="6501269D" w14:textId="77777777" w:rsidR="00DF5551" w:rsidRPr="007F0E49" w:rsidRDefault="00DF5551" w:rsidP="00DF5551">
            <w:pPr>
              <w:widowControl w:val="0"/>
              <w:spacing w:before="120" w:after="120"/>
              <w:ind w:left="1560" w:hanging="1560"/>
              <w:rPr>
                <w:b/>
                <w:sz w:val="22"/>
                <w:szCs w:val="22"/>
              </w:rPr>
            </w:pPr>
            <w:r w:rsidRPr="007F0E49">
              <w:rPr>
                <w:sz w:val="22"/>
                <w:szCs w:val="22"/>
              </w:rPr>
              <w:t>NÁVRH ROZHODNUTÍ:</w:t>
            </w:r>
          </w:p>
          <w:p w14:paraId="10B837C4" w14:textId="1CC072DB" w:rsidR="003B5AAB" w:rsidRPr="007F0E49" w:rsidRDefault="003B5AAB" w:rsidP="003B5AAB">
            <w:pPr>
              <w:pStyle w:val="Odstavecseseznamem"/>
              <w:keepNext/>
              <w:widowControl w:val="0"/>
              <w:numPr>
                <w:ilvl w:val="0"/>
                <w:numId w:val="9"/>
              </w:numPr>
              <w:spacing w:before="120" w:after="120"/>
              <w:rPr>
                <w:b/>
                <w:spacing w:val="0"/>
                <w:sz w:val="22"/>
                <w:szCs w:val="22"/>
              </w:rPr>
            </w:pPr>
            <w:r w:rsidRPr="007F0E49">
              <w:rPr>
                <w:b/>
                <w:spacing w:val="0"/>
                <w:sz w:val="22"/>
                <w:szCs w:val="22"/>
              </w:rPr>
              <w:t xml:space="preserve">I. Rozhodnutím valné hromady </w:t>
            </w:r>
            <w:r w:rsidR="003D76A1">
              <w:rPr>
                <w:b/>
                <w:spacing w:val="0"/>
                <w:sz w:val="22"/>
                <w:szCs w:val="22"/>
              </w:rPr>
              <w:t>s</w:t>
            </w:r>
            <w:r w:rsidRPr="007F0E49">
              <w:rPr>
                <w:b/>
                <w:spacing w:val="0"/>
                <w:sz w:val="22"/>
                <w:szCs w:val="22"/>
              </w:rPr>
              <w:t xml:space="preserve">polečnosti přijatým mimo zasedání (per rollam) se schvaluje rozdělení zisku </w:t>
            </w:r>
            <w:r w:rsidR="003D76A1">
              <w:rPr>
                <w:b/>
                <w:spacing w:val="0"/>
                <w:sz w:val="22"/>
                <w:szCs w:val="22"/>
              </w:rPr>
              <w:t>s</w:t>
            </w:r>
            <w:r w:rsidRPr="007F0E49">
              <w:rPr>
                <w:b/>
                <w:spacing w:val="0"/>
                <w:sz w:val="22"/>
                <w:szCs w:val="22"/>
              </w:rPr>
              <w:t xml:space="preserve">polečnosti za účetní období 2020 v celkové výši </w:t>
            </w:r>
            <w:proofErr w:type="gramStart"/>
            <w:r w:rsidRPr="007F0E49">
              <w:rPr>
                <w:b/>
                <w:spacing w:val="0"/>
                <w:sz w:val="22"/>
                <w:szCs w:val="22"/>
              </w:rPr>
              <w:t>116.720.479,-</w:t>
            </w:r>
            <w:proofErr w:type="gramEnd"/>
            <w:r w:rsidRPr="007F0E49">
              <w:rPr>
                <w:b/>
                <w:spacing w:val="0"/>
                <w:sz w:val="22"/>
                <w:szCs w:val="22"/>
              </w:rPr>
              <w:t xml:space="preserve"> Kč následujícím způsobem: </w:t>
            </w:r>
          </w:p>
          <w:p w14:paraId="06402642" w14:textId="77777777" w:rsidR="003B5AAB" w:rsidRPr="007F0E49" w:rsidRDefault="003B5AAB" w:rsidP="0065319B">
            <w:pPr>
              <w:pStyle w:val="Odstavecseseznamem"/>
              <w:keepNext/>
              <w:widowControl w:val="0"/>
              <w:numPr>
                <w:ilvl w:val="1"/>
                <w:numId w:val="9"/>
              </w:numPr>
              <w:spacing w:before="120" w:after="120"/>
              <w:rPr>
                <w:b/>
                <w:spacing w:val="0"/>
                <w:sz w:val="22"/>
                <w:szCs w:val="22"/>
              </w:rPr>
            </w:pPr>
            <w:r w:rsidRPr="007F0E49">
              <w:rPr>
                <w:b/>
                <w:spacing w:val="0"/>
                <w:sz w:val="22"/>
                <w:szCs w:val="22"/>
              </w:rPr>
              <w:t xml:space="preserve">Částku </w:t>
            </w:r>
            <w:proofErr w:type="gramStart"/>
            <w:r w:rsidRPr="007F0E49">
              <w:rPr>
                <w:b/>
                <w:spacing w:val="0"/>
                <w:sz w:val="22"/>
                <w:szCs w:val="22"/>
              </w:rPr>
              <w:t>100.000.000,-</w:t>
            </w:r>
            <w:proofErr w:type="gramEnd"/>
            <w:r w:rsidRPr="007F0E49">
              <w:rPr>
                <w:b/>
                <w:spacing w:val="0"/>
                <w:sz w:val="22"/>
                <w:szCs w:val="22"/>
              </w:rPr>
              <w:t xml:space="preserve"> Kč ve prospěch akcionářů</w:t>
            </w:r>
          </w:p>
          <w:p w14:paraId="66087376" w14:textId="77777777" w:rsidR="003B5AAB" w:rsidRPr="007F0E49" w:rsidRDefault="003B5AAB" w:rsidP="0065319B">
            <w:pPr>
              <w:pStyle w:val="Odstavecseseznamem"/>
              <w:keepNext/>
              <w:widowControl w:val="0"/>
              <w:numPr>
                <w:ilvl w:val="1"/>
                <w:numId w:val="9"/>
              </w:numPr>
              <w:spacing w:before="120" w:after="120"/>
              <w:rPr>
                <w:b/>
                <w:spacing w:val="0"/>
                <w:sz w:val="22"/>
                <w:szCs w:val="22"/>
              </w:rPr>
            </w:pPr>
            <w:r w:rsidRPr="007F0E49">
              <w:rPr>
                <w:b/>
                <w:spacing w:val="0"/>
                <w:sz w:val="22"/>
                <w:szCs w:val="22"/>
              </w:rPr>
              <w:t xml:space="preserve">Částku </w:t>
            </w:r>
            <w:proofErr w:type="gramStart"/>
            <w:r w:rsidRPr="007F0E49">
              <w:rPr>
                <w:b/>
                <w:spacing w:val="0"/>
                <w:sz w:val="22"/>
                <w:szCs w:val="22"/>
              </w:rPr>
              <w:t>5.836.024,-</w:t>
            </w:r>
            <w:proofErr w:type="gramEnd"/>
            <w:r w:rsidRPr="007F0E49">
              <w:rPr>
                <w:b/>
                <w:spacing w:val="0"/>
                <w:sz w:val="22"/>
                <w:szCs w:val="22"/>
              </w:rPr>
              <w:t xml:space="preserve"> Kč ve prospěch rezervního fondu</w:t>
            </w:r>
          </w:p>
          <w:p w14:paraId="6D426CA0" w14:textId="77777777" w:rsidR="003B5AAB" w:rsidRPr="007F0E49" w:rsidRDefault="003B5AAB" w:rsidP="003D76A1">
            <w:pPr>
              <w:pStyle w:val="Odstavecseseznamem"/>
              <w:keepNext/>
              <w:widowControl w:val="0"/>
              <w:numPr>
                <w:ilvl w:val="1"/>
                <w:numId w:val="9"/>
              </w:numPr>
              <w:spacing w:before="120" w:after="120"/>
              <w:ind w:left="1434" w:hanging="357"/>
              <w:contextualSpacing w:val="0"/>
              <w:rPr>
                <w:b/>
                <w:spacing w:val="0"/>
                <w:sz w:val="22"/>
                <w:szCs w:val="22"/>
              </w:rPr>
            </w:pPr>
            <w:r w:rsidRPr="007F0E49">
              <w:rPr>
                <w:b/>
                <w:spacing w:val="0"/>
                <w:sz w:val="22"/>
                <w:szCs w:val="22"/>
              </w:rPr>
              <w:t xml:space="preserve">Částku </w:t>
            </w:r>
            <w:proofErr w:type="gramStart"/>
            <w:r w:rsidRPr="007F0E49">
              <w:rPr>
                <w:b/>
                <w:spacing w:val="0"/>
                <w:sz w:val="22"/>
                <w:szCs w:val="22"/>
              </w:rPr>
              <w:t>10.884.455,-</w:t>
            </w:r>
            <w:proofErr w:type="gramEnd"/>
            <w:r w:rsidRPr="007F0E49">
              <w:rPr>
                <w:b/>
                <w:spacing w:val="0"/>
                <w:sz w:val="22"/>
                <w:szCs w:val="22"/>
              </w:rPr>
              <w:t xml:space="preserve"> Kč ve prospěch účtu nerozděleného zisku</w:t>
            </w:r>
          </w:p>
          <w:p w14:paraId="4EA964E5" w14:textId="1A57AA24" w:rsidR="00484B18" w:rsidRPr="007F0E49" w:rsidRDefault="003B5AAB" w:rsidP="0065319B">
            <w:pPr>
              <w:pStyle w:val="Odstavecseseznamem"/>
              <w:keepNext/>
              <w:widowControl w:val="0"/>
              <w:numPr>
                <w:ilvl w:val="0"/>
                <w:numId w:val="9"/>
              </w:numPr>
              <w:spacing w:before="120" w:after="120"/>
              <w:rPr>
                <w:b/>
                <w:spacing w:val="0"/>
                <w:sz w:val="22"/>
                <w:szCs w:val="22"/>
              </w:rPr>
            </w:pPr>
            <w:r w:rsidRPr="007F0E49">
              <w:rPr>
                <w:b/>
                <w:spacing w:val="0"/>
                <w:sz w:val="22"/>
                <w:szCs w:val="22"/>
              </w:rPr>
              <w:t xml:space="preserve">II. Datum splatnosti dividendy se určuje k datu </w:t>
            </w:r>
            <w:r w:rsidRPr="00A77793">
              <w:rPr>
                <w:b/>
                <w:spacing w:val="0"/>
                <w:sz w:val="22"/>
                <w:szCs w:val="22"/>
              </w:rPr>
              <w:t>15</w:t>
            </w:r>
            <w:r w:rsidRPr="007F0E49">
              <w:rPr>
                <w:b/>
                <w:spacing w:val="0"/>
                <w:sz w:val="22"/>
                <w:szCs w:val="22"/>
              </w:rPr>
              <w:t xml:space="preserve">. 4. 2020. </w:t>
            </w:r>
          </w:p>
        </w:tc>
        <w:tc>
          <w:tcPr>
            <w:tcW w:w="1143" w:type="dxa"/>
          </w:tcPr>
          <w:p w14:paraId="539086AC" w14:textId="77777777" w:rsidR="00484B18" w:rsidRPr="007F0E49" w:rsidRDefault="00484B18" w:rsidP="00484B18">
            <w:pPr>
              <w:spacing w:before="120" w:after="120"/>
              <w:jc w:val="center"/>
              <w:rPr>
                <w:b/>
                <w:spacing w:val="10"/>
                <w:sz w:val="22"/>
                <w:szCs w:val="22"/>
              </w:rPr>
            </w:pPr>
            <w:r w:rsidRPr="007F0E49">
              <w:rPr>
                <w:b/>
                <w:spacing w:val="10"/>
                <w:sz w:val="22"/>
                <w:szCs w:val="22"/>
              </w:rPr>
              <w:t>PRO</w:t>
            </w:r>
          </w:p>
          <w:p w14:paraId="6A8B5A62" w14:textId="77777777" w:rsidR="00484B18" w:rsidRPr="007F0E49" w:rsidRDefault="00484B18" w:rsidP="00484B18">
            <w:pPr>
              <w:spacing w:before="120" w:after="120"/>
              <w:jc w:val="center"/>
              <w:rPr>
                <w:spacing w:val="10"/>
                <w:sz w:val="22"/>
                <w:szCs w:val="22"/>
              </w:rPr>
            </w:pPr>
            <w:r w:rsidRPr="007F0E49">
              <w:rPr>
                <w:b/>
                <w:spacing w:val="10"/>
                <w:sz w:val="22"/>
                <w:szCs w:val="22"/>
              </w:rPr>
              <w:object w:dxaOrig="800" w:dyaOrig="560" w14:anchorId="2B5162A5">
                <v:shape id="_x0000_i1027" type="#_x0000_t75" style="width:30.5pt;height:27pt" o:ole="" fillcolor="window">
                  <v:imagedata r:id="rId11" o:title=""/>
                </v:shape>
                <o:OLEObject Type="Embed" ProgID="MSDraw" ShapeID="_x0000_i1027" DrawAspect="Content" ObjectID="_1676209328" r:id="rId14"/>
              </w:object>
            </w:r>
          </w:p>
        </w:tc>
        <w:tc>
          <w:tcPr>
            <w:tcW w:w="970" w:type="dxa"/>
          </w:tcPr>
          <w:p w14:paraId="7F176300" w14:textId="77777777" w:rsidR="00484B18" w:rsidRPr="007F0E49" w:rsidRDefault="00484B18" w:rsidP="00484B18">
            <w:pPr>
              <w:spacing w:before="120" w:after="120"/>
              <w:jc w:val="center"/>
              <w:rPr>
                <w:b/>
                <w:spacing w:val="10"/>
                <w:sz w:val="22"/>
                <w:szCs w:val="22"/>
              </w:rPr>
            </w:pPr>
            <w:r w:rsidRPr="007F0E49">
              <w:rPr>
                <w:b/>
                <w:spacing w:val="10"/>
                <w:sz w:val="22"/>
                <w:szCs w:val="22"/>
              </w:rPr>
              <w:t>PROTI</w:t>
            </w:r>
          </w:p>
          <w:p w14:paraId="3F3DEB70" w14:textId="77777777" w:rsidR="00484B18" w:rsidRPr="007F0E49" w:rsidRDefault="00484B18" w:rsidP="00484B18">
            <w:pPr>
              <w:spacing w:before="120" w:after="120"/>
              <w:jc w:val="center"/>
              <w:rPr>
                <w:spacing w:val="10"/>
                <w:sz w:val="22"/>
                <w:szCs w:val="22"/>
              </w:rPr>
            </w:pPr>
            <w:r w:rsidRPr="007F0E49">
              <w:rPr>
                <w:b/>
                <w:spacing w:val="10"/>
                <w:sz w:val="22"/>
                <w:szCs w:val="22"/>
              </w:rPr>
              <w:object w:dxaOrig="800" w:dyaOrig="560" w14:anchorId="6C4212BB">
                <v:shape id="_x0000_i1028" type="#_x0000_t75" style="width:30.5pt;height:27pt" o:ole="" fillcolor="window">
                  <v:imagedata r:id="rId11" o:title=""/>
                </v:shape>
                <o:OLEObject Type="Embed" ProgID="MSDraw" ShapeID="_x0000_i1028" DrawAspect="Content" ObjectID="_1676209329" r:id="rId15"/>
              </w:object>
            </w:r>
          </w:p>
        </w:tc>
      </w:tr>
    </w:tbl>
    <w:p w14:paraId="5CBCF9D7" w14:textId="02537E2A" w:rsidR="002977F9" w:rsidRPr="007F0E49" w:rsidRDefault="002977F9">
      <w:pPr>
        <w:rPr>
          <w:spacing w:val="0"/>
          <w:sz w:val="22"/>
          <w:szCs w:val="22"/>
        </w:rPr>
      </w:pPr>
      <w:r w:rsidRPr="007F0E49">
        <w:rPr>
          <w:spacing w:val="0"/>
          <w:sz w:val="22"/>
          <w:szCs w:val="22"/>
        </w:rPr>
        <w:br w:type="page"/>
      </w:r>
    </w:p>
    <w:p w14:paraId="65E18338" w14:textId="77777777" w:rsidR="00BC6057" w:rsidRPr="007F0E49" w:rsidRDefault="00BC6057" w:rsidP="00366B10">
      <w:pPr>
        <w:tabs>
          <w:tab w:val="center" w:pos="6804"/>
        </w:tabs>
        <w:jc w:val="both"/>
        <w:rPr>
          <w:b/>
          <w:spacing w:val="0"/>
          <w:sz w:val="22"/>
          <w:szCs w:val="22"/>
        </w:rPr>
      </w:pPr>
    </w:p>
    <w:p w14:paraId="73027F52" w14:textId="55E44836" w:rsidR="000E672F" w:rsidRPr="007F0E49" w:rsidRDefault="00CF6E78" w:rsidP="00BC6057">
      <w:pPr>
        <w:tabs>
          <w:tab w:val="center" w:pos="6804"/>
        </w:tabs>
        <w:jc w:val="center"/>
        <w:rPr>
          <w:b/>
          <w:spacing w:val="0"/>
          <w:sz w:val="28"/>
          <w:szCs w:val="28"/>
        </w:rPr>
      </w:pPr>
      <w:r w:rsidRPr="007F0E49">
        <w:rPr>
          <w:b/>
          <w:spacing w:val="0"/>
          <w:sz w:val="28"/>
          <w:szCs w:val="28"/>
        </w:rPr>
        <w:t>P</w:t>
      </w:r>
      <w:r w:rsidR="000E672F" w:rsidRPr="007F0E49">
        <w:rPr>
          <w:b/>
          <w:spacing w:val="0"/>
          <w:sz w:val="28"/>
          <w:szCs w:val="28"/>
        </w:rPr>
        <w:t>ŘÍLOHA</w:t>
      </w:r>
    </w:p>
    <w:p w14:paraId="2D7D0116" w14:textId="1636C8F6" w:rsidR="00E774C0" w:rsidRPr="007F0E49" w:rsidRDefault="00CF6E78" w:rsidP="00BC6057">
      <w:pPr>
        <w:tabs>
          <w:tab w:val="center" w:pos="6804"/>
        </w:tabs>
        <w:jc w:val="center"/>
        <w:rPr>
          <w:b/>
          <w:spacing w:val="0"/>
          <w:sz w:val="28"/>
          <w:szCs w:val="28"/>
        </w:rPr>
      </w:pPr>
      <w:r w:rsidRPr="007F0E49">
        <w:rPr>
          <w:b/>
          <w:spacing w:val="0"/>
          <w:sz w:val="28"/>
          <w:szCs w:val="28"/>
        </w:rPr>
        <w:t>k hlasovacímu lístku</w:t>
      </w:r>
    </w:p>
    <w:p w14:paraId="1480E1AB" w14:textId="77777777" w:rsidR="00211F40" w:rsidRPr="007F0E49" w:rsidRDefault="00211F40" w:rsidP="00366B10">
      <w:pPr>
        <w:tabs>
          <w:tab w:val="center" w:pos="6804"/>
        </w:tabs>
        <w:jc w:val="both"/>
        <w:rPr>
          <w:spacing w:val="0"/>
          <w:szCs w:val="24"/>
        </w:rPr>
      </w:pPr>
    </w:p>
    <w:p w14:paraId="78411E1F" w14:textId="77777777" w:rsidR="00E774C0" w:rsidRPr="007F0E49" w:rsidRDefault="00E774C0" w:rsidP="00366B10">
      <w:pPr>
        <w:tabs>
          <w:tab w:val="center" w:pos="6804"/>
        </w:tabs>
        <w:jc w:val="both"/>
        <w:rPr>
          <w:spacing w:val="0"/>
          <w:sz w:val="22"/>
          <w:szCs w:val="22"/>
        </w:rPr>
      </w:pPr>
    </w:p>
    <w:p w14:paraId="3E0B1721" w14:textId="553C7DAC" w:rsidR="00AF13A5" w:rsidRPr="007F0E49" w:rsidRDefault="00AF13A5" w:rsidP="00AF13A5">
      <w:pPr>
        <w:jc w:val="both"/>
        <w:rPr>
          <w:spacing w:val="0"/>
          <w:sz w:val="22"/>
          <w:szCs w:val="22"/>
        </w:rPr>
      </w:pPr>
      <w:bookmarkStart w:id="1" w:name="_Hlk65489649"/>
      <w:r w:rsidRPr="007F0E49">
        <w:rPr>
          <w:spacing w:val="0"/>
          <w:sz w:val="22"/>
          <w:szCs w:val="22"/>
        </w:rPr>
        <w:t>V případě, že nebude vyplněn počet akcií a</w:t>
      </w:r>
      <w:r w:rsidR="009B68AF" w:rsidRPr="007F0E49">
        <w:rPr>
          <w:spacing w:val="0"/>
          <w:sz w:val="22"/>
          <w:szCs w:val="22"/>
        </w:rPr>
        <w:t>/nebo</w:t>
      </w:r>
      <w:r w:rsidRPr="007F0E49">
        <w:rPr>
          <w:spacing w:val="0"/>
          <w:sz w:val="22"/>
          <w:szCs w:val="22"/>
        </w:rPr>
        <w:t xml:space="preserve"> jmenovitá hodnota, bud</w:t>
      </w:r>
      <w:r w:rsidR="00187233" w:rsidRPr="007F0E49">
        <w:rPr>
          <w:spacing w:val="0"/>
          <w:sz w:val="22"/>
          <w:szCs w:val="22"/>
        </w:rPr>
        <w:t>ou</w:t>
      </w:r>
      <w:r w:rsidRPr="007F0E49">
        <w:rPr>
          <w:spacing w:val="0"/>
          <w:sz w:val="22"/>
          <w:szCs w:val="22"/>
        </w:rPr>
        <w:t xml:space="preserve"> </w:t>
      </w:r>
      <w:r w:rsidR="00A5677A" w:rsidRPr="007F0E49">
        <w:rPr>
          <w:spacing w:val="0"/>
          <w:sz w:val="22"/>
          <w:szCs w:val="22"/>
        </w:rPr>
        <w:t>pro účely hlasování převzaty údaje uvedené u</w:t>
      </w:r>
      <w:r w:rsidRPr="007F0E49">
        <w:rPr>
          <w:spacing w:val="0"/>
          <w:sz w:val="22"/>
          <w:szCs w:val="22"/>
        </w:rPr>
        <w:t xml:space="preserve"> akcionáře ve výpisu z evidence </w:t>
      </w:r>
      <w:r w:rsidR="0033157B" w:rsidRPr="007F0E49">
        <w:rPr>
          <w:spacing w:val="0"/>
          <w:sz w:val="22"/>
          <w:szCs w:val="22"/>
        </w:rPr>
        <w:t>Centrálního depozitáře cenných papírů</w:t>
      </w:r>
      <w:r w:rsidRPr="007F0E49">
        <w:rPr>
          <w:spacing w:val="0"/>
          <w:sz w:val="22"/>
          <w:szCs w:val="22"/>
        </w:rPr>
        <w:t xml:space="preserve"> rozhodnému dni.</w:t>
      </w:r>
    </w:p>
    <w:bookmarkEnd w:id="1"/>
    <w:p w14:paraId="67EA6060" w14:textId="77777777" w:rsidR="00787FE5" w:rsidRPr="007F0E49" w:rsidRDefault="00787FE5" w:rsidP="00366B10">
      <w:pPr>
        <w:tabs>
          <w:tab w:val="center" w:pos="6804"/>
        </w:tabs>
        <w:jc w:val="both"/>
        <w:rPr>
          <w:spacing w:val="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9"/>
      </w:tblGrid>
      <w:tr w:rsidR="00787FE5" w:rsidRPr="007F0E49" w14:paraId="050E5455" w14:textId="77777777" w:rsidTr="00787FE5">
        <w:tc>
          <w:tcPr>
            <w:tcW w:w="2478" w:type="dxa"/>
          </w:tcPr>
          <w:p w14:paraId="06385BA6" w14:textId="77777777" w:rsidR="007E1A24" w:rsidRPr="007F0E49" w:rsidRDefault="007E1A24" w:rsidP="004F429E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02E58A48" w14:textId="1A7B4851" w:rsidR="00787FE5" w:rsidRPr="007F0E49" w:rsidRDefault="007E07B9" w:rsidP="004F429E">
            <w:pPr>
              <w:jc w:val="center"/>
              <w:rPr>
                <w:spacing w:val="0"/>
                <w:sz w:val="22"/>
                <w:szCs w:val="22"/>
              </w:rPr>
            </w:pPr>
            <w:r w:rsidRPr="007F0E49">
              <w:rPr>
                <w:spacing w:val="0"/>
                <w:sz w:val="22"/>
                <w:szCs w:val="22"/>
              </w:rPr>
              <w:t>Jméno a příjmení / název nebo obchodní firma akcionáře</w:t>
            </w:r>
          </w:p>
        </w:tc>
        <w:tc>
          <w:tcPr>
            <w:tcW w:w="2478" w:type="dxa"/>
          </w:tcPr>
          <w:p w14:paraId="3B20B37D" w14:textId="77777777" w:rsidR="007E1A24" w:rsidRPr="007F0E49" w:rsidRDefault="007E1A24" w:rsidP="004F429E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3AF6AC4C" w14:textId="605E4A8C" w:rsidR="00787FE5" w:rsidRPr="007F0E49" w:rsidRDefault="007E07B9" w:rsidP="004F429E">
            <w:pPr>
              <w:jc w:val="center"/>
              <w:rPr>
                <w:spacing w:val="0"/>
                <w:sz w:val="22"/>
                <w:szCs w:val="22"/>
              </w:rPr>
            </w:pPr>
            <w:r w:rsidRPr="007F0E49">
              <w:rPr>
                <w:spacing w:val="0"/>
                <w:sz w:val="22"/>
                <w:szCs w:val="22"/>
              </w:rPr>
              <w:t>Datum narození / identifikační č</w:t>
            </w:r>
            <w:r w:rsidR="000055C8">
              <w:rPr>
                <w:spacing w:val="0"/>
                <w:sz w:val="22"/>
                <w:szCs w:val="22"/>
              </w:rPr>
              <w:t>í</w:t>
            </w:r>
            <w:r w:rsidRPr="007F0E49">
              <w:rPr>
                <w:spacing w:val="0"/>
                <w:sz w:val="22"/>
                <w:szCs w:val="22"/>
              </w:rPr>
              <w:t>slo akcionáře</w:t>
            </w:r>
          </w:p>
        </w:tc>
        <w:tc>
          <w:tcPr>
            <w:tcW w:w="2478" w:type="dxa"/>
          </w:tcPr>
          <w:p w14:paraId="7092A77C" w14:textId="77777777" w:rsidR="007E1A24" w:rsidRPr="007F0E49" w:rsidRDefault="007E1A24" w:rsidP="004F429E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243CA5AC" w14:textId="1D4BB2AF" w:rsidR="00787FE5" w:rsidRPr="007F0E49" w:rsidRDefault="007E07B9" w:rsidP="000E672F">
            <w:pPr>
              <w:jc w:val="center"/>
              <w:rPr>
                <w:spacing w:val="0"/>
                <w:sz w:val="22"/>
                <w:szCs w:val="22"/>
              </w:rPr>
            </w:pPr>
            <w:r w:rsidRPr="007F0E49">
              <w:rPr>
                <w:spacing w:val="0"/>
                <w:sz w:val="22"/>
                <w:szCs w:val="22"/>
              </w:rPr>
              <w:t xml:space="preserve">Bydliště / </w:t>
            </w:r>
            <w:r w:rsidR="000E672F" w:rsidRPr="007F0E49">
              <w:rPr>
                <w:spacing w:val="0"/>
                <w:sz w:val="22"/>
                <w:szCs w:val="22"/>
              </w:rPr>
              <w:t>s</w:t>
            </w:r>
            <w:r w:rsidRPr="007F0E49">
              <w:rPr>
                <w:spacing w:val="0"/>
                <w:sz w:val="22"/>
                <w:szCs w:val="22"/>
              </w:rPr>
              <w:t>ídlo akcionáře</w:t>
            </w:r>
          </w:p>
        </w:tc>
        <w:tc>
          <w:tcPr>
            <w:tcW w:w="2479" w:type="dxa"/>
          </w:tcPr>
          <w:p w14:paraId="45304186" w14:textId="77777777" w:rsidR="007E1A24" w:rsidRPr="007F0E49" w:rsidRDefault="007E1A24" w:rsidP="004F429E">
            <w:pPr>
              <w:jc w:val="center"/>
              <w:rPr>
                <w:spacing w:val="0"/>
                <w:sz w:val="22"/>
                <w:szCs w:val="22"/>
              </w:rPr>
            </w:pPr>
          </w:p>
          <w:p w14:paraId="51159F53" w14:textId="34110CD8" w:rsidR="00787FE5" w:rsidRPr="007F0E49" w:rsidRDefault="007E07B9" w:rsidP="004F429E">
            <w:pPr>
              <w:jc w:val="center"/>
              <w:rPr>
                <w:spacing w:val="0"/>
                <w:sz w:val="22"/>
                <w:szCs w:val="22"/>
                <w:lang w:val="en-US"/>
              </w:rPr>
            </w:pPr>
            <w:r w:rsidRPr="007F0E49">
              <w:rPr>
                <w:spacing w:val="0"/>
                <w:sz w:val="22"/>
                <w:szCs w:val="22"/>
              </w:rPr>
              <w:t>Počet a jmenovitá hodnota akcií</w:t>
            </w:r>
            <w:r w:rsidR="00B60671" w:rsidRPr="007F0E49">
              <w:rPr>
                <w:spacing w:val="0"/>
                <w:sz w:val="22"/>
                <w:szCs w:val="22"/>
              </w:rPr>
              <w:t>*</w:t>
            </w:r>
          </w:p>
          <w:p w14:paraId="45AC7B98" w14:textId="408FDFC3" w:rsidR="007E07B9" w:rsidRPr="007F0E49" w:rsidRDefault="007E07B9" w:rsidP="004F429E">
            <w:pPr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7E07B9" w:rsidRPr="007F0E49" w14:paraId="22DE3121" w14:textId="77777777" w:rsidTr="00787FE5">
        <w:tc>
          <w:tcPr>
            <w:tcW w:w="2478" w:type="dxa"/>
          </w:tcPr>
          <w:p w14:paraId="5C4CB48E" w14:textId="338ADAD9" w:rsidR="007E07B9" w:rsidRPr="007F0E49" w:rsidRDefault="007E07B9" w:rsidP="007E07B9">
            <w:pPr>
              <w:jc w:val="both"/>
              <w:rPr>
                <w:spacing w:val="0"/>
                <w:sz w:val="22"/>
                <w:szCs w:val="22"/>
              </w:rPr>
            </w:pPr>
          </w:p>
        </w:tc>
        <w:tc>
          <w:tcPr>
            <w:tcW w:w="2478" w:type="dxa"/>
          </w:tcPr>
          <w:p w14:paraId="05B7A3DA" w14:textId="431C663C" w:rsidR="007E07B9" w:rsidRPr="007F0E49" w:rsidRDefault="007E07B9" w:rsidP="007E07B9">
            <w:pPr>
              <w:jc w:val="both"/>
              <w:rPr>
                <w:spacing w:val="0"/>
                <w:sz w:val="22"/>
                <w:szCs w:val="22"/>
              </w:rPr>
            </w:pPr>
          </w:p>
        </w:tc>
        <w:tc>
          <w:tcPr>
            <w:tcW w:w="2478" w:type="dxa"/>
          </w:tcPr>
          <w:p w14:paraId="711583C3" w14:textId="74F3AC0D" w:rsidR="00D35900" w:rsidRPr="007F0E49" w:rsidRDefault="00D35900" w:rsidP="007E07B9">
            <w:pPr>
              <w:jc w:val="both"/>
              <w:rPr>
                <w:spacing w:val="0"/>
                <w:sz w:val="22"/>
                <w:szCs w:val="22"/>
              </w:rPr>
            </w:pPr>
          </w:p>
        </w:tc>
        <w:tc>
          <w:tcPr>
            <w:tcW w:w="2479" w:type="dxa"/>
          </w:tcPr>
          <w:p w14:paraId="616CB810" w14:textId="6E92131A" w:rsidR="007E07B9" w:rsidRPr="007F0E49" w:rsidRDefault="007E07B9" w:rsidP="007E07B9">
            <w:pPr>
              <w:jc w:val="both"/>
              <w:rPr>
                <w:spacing w:val="0"/>
                <w:sz w:val="22"/>
                <w:szCs w:val="22"/>
              </w:rPr>
            </w:pPr>
          </w:p>
        </w:tc>
      </w:tr>
      <w:tr w:rsidR="007E07B9" w:rsidRPr="007F0E49" w14:paraId="22F39ADD" w14:textId="77777777" w:rsidTr="00787FE5">
        <w:tc>
          <w:tcPr>
            <w:tcW w:w="2478" w:type="dxa"/>
          </w:tcPr>
          <w:p w14:paraId="60A95ACC" w14:textId="50BE9BDC" w:rsidR="007E07B9" w:rsidRPr="007F0E49" w:rsidRDefault="007E07B9" w:rsidP="007E07B9">
            <w:pPr>
              <w:jc w:val="both"/>
              <w:rPr>
                <w:spacing w:val="0"/>
                <w:sz w:val="22"/>
                <w:szCs w:val="22"/>
              </w:rPr>
            </w:pPr>
          </w:p>
        </w:tc>
        <w:tc>
          <w:tcPr>
            <w:tcW w:w="2478" w:type="dxa"/>
          </w:tcPr>
          <w:p w14:paraId="5C0D3C11" w14:textId="77777777" w:rsidR="007E07B9" w:rsidRPr="007F0E49" w:rsidRDefault="007E07B9" w:rsidP="007E07B9">
            <w:pPr>
              <w:jc w:val="both"/>
              <w:rPr>
                <w:spacing w:val="0"/>
                <w:sz w:val="22"/>
                <w:szCs w:val="22"/>
              </w:rPr>
            </w:pPr>
          </w:p>
        </w:tc>
        <w:tc>
          <w:tcPr>
            <w:tcW w:w="2478" w:type="dxa"/>
          </w:tcPr>
          <w:p w14:paraId="02C650F7" w14:textId="77777777" w:rsidR="007E07B9" w:rsidRPr="007F0E49" w:rsidRDefault="007E07B9" w:rsidP="007E07B9">
            <w:pPr>
              <w:jc w:val="both"/>
              <w:rPr>
                <w:spacing w:val="0"/>
                <w:sz w:val="22"/>
                <w:szCs w:val="22"/>
              </w:rPr>
            </w:pPr>
          </w:p>
        </w:tc>
        <w:tc>
          <w:tcPr>
            <w:tcW w:w="2479" w:type="dxa"/>
          </w:tcPr>
          <w:p w14:paraId="0D1CBFB8" w14:textId="77777777" w:rsidR="007E07B9" w:rsidRPr="007F0E49" w:rsidRDefault="007E07B9" w:rsidP="007E07B9">
            <w:pPr>
              <w:jc w:val="both"/>
              <w:rPr>
                <w:spacing w:val="0"/>
                <w:sz w:val="22"/>
                <w:szCs w:val="22"/>
              </w:rPr>
            </w:pPr>
          </w:p>
        </w:tc>
      </w:tr>
      <w:tr w:rsidR="007E07B9" w:rsidRPr="007F0E49" w14:paraId="0340F124" w14:textId="77777777" w:rsidTr="00787FE5">
        <w:tc>
          <w:tcPr>
            <w:tcW w:w="2478" w:type="dxa"/>
          </w:tcPr>
          <w:p w14:paraId="15894741" w14:textId="77777777" w:rsidR="007E07B9" w:rsidRPr="007F0E49" w:rsidRDefault="007E07B9" w:rsidP="007E07B9">
            <w:pPr>
              <w:jc w:val="both"/>
              <w:rPr>
                <w:spacing w:val="0"/>
                <w:sz w:val="22"/>
                <w:szCs w:val="22"/>
              </w:rPr>
            </w:pPr>
          </w:p>
        </w:tc>
        <w:tc>
          <w:tcPr>
            <w:tcW w:w="2478" w:type="dxa"/>
          </w:tcPr>
          <w:p w14:paraId="4E7F5424" w14:textId="77777777" w:rsidR="007E07B9" w:rsidRPr="007F0E49" w:rsidRDefault="007E07B9" w:rsidP="007E07B9">
            <w:pPr>
              <w:jc w:val="both"/>
              <w:rPr>
                <w:spacing w:val="0"/>
                <w:sz w:val="22"/>
                <w:szCs w:val="22"/>
              </w:rPr>
            </w:pPr>
          </w:p>
        </w:tc>
        <w:tc>
          <w:tcPr>
            <w:tcW w:w="2478" w:type="dxa"/>
          </w:tcPr>
          <w:p w14:paraId="05CBC685" w14:textId="77777777" w:rsidR="007E07B9" w:rsidRPr="007F0E49" w:rsidRDefault="007E07B9" w:rsidP="007E07B9">
            <w:pPr>
              <w:jc w:val="both"/>
              <w:rPr>
                <w:spacing w:val="0"/>
                <w:sz w:val="22"/>
                <w:szCs w:val="22"/>
              </w:rPr>
            </w:pPr>
          </w:p>
        </w:tc>
        <w:tc>
          <w:tcPr>
            <w:tcW w:w="2479" w:type="dxa"/>
          </w:tcPr>
          <w:p w14:paraId="758B7CD5" w14:textId="77777777" w:rsidR="007E07B9" w:rsidRPr="007F0E49" w:rsidRDefault="007E07B9" w:rsidP="007E07B9">
            <w:pPr>
              <w:jc w:val="both"/>
              <w:rPr>
                <w:spacing w:val="0"/>
                <w:sz w:val="22"/>
                <w:szCs w:val="22"/>
              </w:rPr>
            </w:pPr>
          </w:p>
        </w:tc>
      </w:tr>
      <w:tr w:rsidR="007E07B9" w:rsidRPr="007F0E49" w14:paraId="4880B7F8" w14:textId="77777777" w:rsidTr="00787FE5">
        <w:tc>
          <w:tcPr>
            <w:tcW w:w="2478" w:type="dxa"/>
          </w:tcPr>
          <w:p w14:paraId="1399398F" w14:textId="77777777" w:rsidR="007E07B9" w:rsidRPr="007F0E49" w:rsidRDefault="007E07B9" w:rsidP="007E07B9">
            <w:pPr>
              <w:jc w:val="both"/>
              <w:rPr>
                <w:spacing w:val="0"/>
                <w:sz w:val="22"/>
                <w:szCs w:val="22"/>
              </w:rPr>
            </w:pPr>
          </w:p>
        </w:tc>
        <w:tc>
          <w:tcPr>
            <w:tcW w:w="2478" w:type="dxa"/>
          </w:tcPr>
          <w:p w14:paraId="7841E3E9" w14:textId="77777777" w:rsidR="007E07B9" w:rsidRPr="007F0E49" w:rsidRDefault="007E07B9" w:rsidP="007E07B9">
            <w:pPr>
              <w:jc w:val="both"/>
              <w:rPr>
                <w:spacing w:val="0"/>
                <w:sz w:val="22"/>
                <w:szCs w:val="22"/>
              </w:rPr>
            </w:pPr>
          </w:p>
        </w:tc>
        <w:tc>
          <w:tcPr>
            <w:tcW w:w="2478" w:type="dxa"/>
          </w:tcPr>
          <w:p w14:paraId="12D14DFE" w14:textId="77777777" w:rsidR="007E07B9" w:rsidRPr="007F0E49" w:rsidRDefault="007E07B9" w:rsidP="007E07B9">
            <w:pPr>
              <w:jc w:val="both"/>
              <w:rPr>
                <w:spacing w:val="0"/>
                <w:sz w:val="22"/>
                <w:szCs w:val="22"/>
              </w:rPr>
            </w:pPr>
          </w:p>
        </w:tc>
        <w:tc>
          <w:tcPr>
            <w:tcW w:w="2479" w:type="dxa"/>
          </w:tcPr>
          <w:p w14:paraId="02A9D5EE" w14:textId="77777777" w:rsidR="007E07B9" w:rsidRPr="007F0E49" w:rsidRDefault="007E07B9" w:rsidP="007E07B9">
            <w:pPr>
              <w:jc w:val="both"/>
              <w:rPr>
                <w:spacing w:val="0"/>
                <w:sz w:val="22"/>
                <w:szCs w:val="22"/>
              </w:rPr>
            </w:pPr>
          </w:p>
        </w:tc>
      </w:tr>
      <w:tr w:rsidR="007E07B9" w:rsidRPr="007F0E49" w14:paraId="5B9D271E" w14:textId="77777777" w:rsidTr="00787FE5">
        <w:tc>
          <w:tcPr>
            <w:tcW w:w="2478" w:type="dxa"/>
          </w:tcPr>
          <w:p w14:paraId="6742D924" w14:textId="77777777" w:rsidR="007E07B9" w:rsidRPr="007F0E49" w:rsidRDefault="007E07B9" w:rsidP="007E07B9">
            <w:pPr>
              <w:jc w:val="both"/>
              <w:rPr>
                <w:spacing w:val="0"/>
                <w:sz w:val="22"/>
                <w:szCs w:val="22"/>
              </w:rPr>
            </w:pPr>
          </w:p>
        </w:tc>
        <w:tc>
          <w:tcPr>
            <w:tcW w:w="2478" w:type="dxa"/>
          </w:tcPr>
          <w:p w14:paraId="0A91259B" w14:textId="77777777" w:rsidR="007E07B9" w:rsidRPr="007F0E49" w:rsidRDefault="007E07B9" w:rsidP="007E07B9">
            <w:pPr>
              <w:jc w:val="both"/>
              <w:rPr>
                <w:spacing w:val="0"/>
                <w:sz w:val="22"/>
                <w:szCs w:val="22"/>
              </w:rPr>
            </w:pPr>
          </w:p>
        </w:tc>
        <w:tc>
          <w:tcPr>
            <w:tcW w:w="2478" w:type="dxa"/>
          </w:tcPr>
          <w:p w14:paraId="7D5C5185" w14:textId="77777777" w:rsidR="007E07B9" w:rsidRPr="007F0E49" w:rsidRDefault="007E07B9" w:rsidP="007E07B9">
            <w:pPr>
              <w:jc w:val="both"/>
              <w:rPr>
                <w:spacing w:val="0"/>
                <w:sz w:val="22"/>
                <w:szCs w:val="22"/>
              </w:rPr>
            </w:pPr>
          </w:p>
        </w:tc>
        <w:tc>
          <w:tcPr>
            <w:tcW w:w="2479" w:type="dxa"/>
          </w:tcPr>
          <w:p w14:paraId="59B04D95" w14:textId="77777777" w:rsidR="007E07B9" w:rsidRPr="007F0E49" w:rsidRDefault="007E07B9" w:rsidP="007E07B9">
            <w:pPr>
              <w:jc w:val="both"/>
              <w:rPr>
                <w:spacing w:val="0"/>
                <w:sz w:val="22"/>
                <w:szCs w:val="22"/>
              </w:rPr>
            </w:pPr>
          </w:p>
        </w:tc>
      </w:tr>
      <w:tr w:rsidR="007E07B9" w:rsidRPr="007F0E49" w14:paraId="1F5D34B9" w14:textId="77777777" w:rsidTr="00787FE5">
        <w:tc>
          <w:tcPr>
            <w:tcW w:w="2478" w:type="dxa"/>
          </w:tcPr>
          <w:p w14:paraId="1BD3AE6A" w14:textId="77777777" w:rsidR="007E07B9" w:rsidRPr="007F0E49" w:rsidRDefault="007E07B9" w:rsidP="007E07B9">
            <w:pPr>
              <w:jc w:val="both"/>
              <w:rPr>
                <w:spacing w:val="0"/>
                <w:sz w:val="22"/>
                <w:szCs w:val="22"/>
              </w:rPr>
            </w:pPr>
          </w:p>
        </w:tc>
        <w:tc>
          <w:tcPr>
            <w:tcW w:w="2478" w:type="dxa"/>
          </w:tcPr>
          <w:p w14:paraId="22D6D6C6" w14:textId="77777777" w:rsidR="007E07B9" w:rsidRPr="007F0E49" w:rsidRDefault="007E07B9" w:rsidP="007E07B9">
            <w:pPr>
              <w:jc w:val="both"/>
              <w:rPr>
                <w:spacing w:val="0"/>
                <w:sz w:val="22"/>
                <w:szCs w:val="22"/>
              </w:rPr>
            </w:pPr>
          </w:p>
        </w:tc>
        <w:tc>
          <w:tcPr>
            <w:tcW w:w="2478" w:type="dxa"/>
          </w:tcPr>
          <w:p w14:paraId="26FA4199" w14:textId="77777777" w:rsidR="007E07B9" w:rsidRPr="007F0E49" w:rsidRDefault="007E07B9" w:rsidP="007E07B9">
            <w:pPr>
              <w:jc w:val="both"/>
              <w:rPr>
                <w:spacing w:val="0"/>
                <w:sz w:val="22"/>
                <w:szCs w:val="22"/>
              </w:rPr>
            </w:pPr>
          </w:p>
        </w:tc>
        <w:tc>
          <w:tcPr>
            <w:tcW w:w="2479" w:type="dxa"/>
          </w:tcPr>
          <w:p w14:paraId="69B351FD" w14:textId="77777777" w:rsidR="007E07B9" w:rsidRPr="007F0E49" w:rsidRDefault="007E07B9" w:rsidP="007E07B9">
            <w:pPr>
              <w:jc w:val="both"/>
              <w:rPr>
                <w:spacing w:val="0"/>
                <w:sz w:val="22"/>
                <w:szCs w:val="22"/>
              </w:rPr>
            </w:pPr>
          </w:p>
        </w:tc>
      </w:tr>
      <w:tr w:rsidR="007E07B9" w:rsidRPr="007F0E49" w14:paraId="285277A0" w14:textId="77777777" w:rsidTr="00787FE5">
        <w:tc>
          <w:tcPr>
            <w:tcW w:w="2478" w:type="dxa"/>
          </w:tcPr>
          <w:p w14:paraId="361AF0CC" w14:textId="77777777" w:rsidR="007E07B9" w:rsidRPr="007F0E49" w:rsidRDefault="007E07B9" w:rsidP="007E07B9">
            <w:pPr>
              <w:jc w:val="both"/>
              <w:rPr>
                <w:spacing w:val="0"/>
                <w:sz w:val="22"/>
                <w:szCs w:val="22"/>
              </w:rPr>
            </w:pPr>
          </w:p>
        </w:tc>
        <w:tc>
          <w:tcPr>
            <w:tcW w:w="2478" w:type="dxa"/>
          </w:tcPr>
          <w:p w14:paraId="4294932F" w14:textId="77777777" w:rsidR="007E07B9" w:rsidRPr="007F0E49" w:rsidRDefault="007E07B9" w:rsidP="007E07B9">
            <w:pPr>
              <w:jc w:val="both"/>
              <w:rPr>
                <w:spacing w:val="0"/>
                <w:sz w:val="22"/>
                <w:szCs w:val="22"/>
              </w:rPr>
            </w:pPr>
          </w:p>
        </w:tc>
        <w:tc>
          <w:tcPr>
            <w:tcW w:w="2478" w:type="dxa"/>
          </w:tcPr>
          <w:p w14:paraId="58DF3A14" w14:textId="77777777" w:rsidR="007E07B9" w:rsidRPr="007F0E49" w:rsidRDefault="007E07B9" w:rsidP="007E07B9">
            <w:pPr>
              <w:jc w:val="both"/>
              <w:rPr>
                <w:spacing w:val="0"/>
                <w:sz w:val="22"/>
                <w:szCs w:val="22"/>
              </w:rPr>
            </w:pPr>
          </w:p>
        </w:tc>
        <w:tc>
          <w:tcPr>
            <w:tcW w:w="2479" w:type="dxa"/>
          </w:tcPr>
          <w:p w14:paraId="06C40077" w14:textId="77777777" w:rsidR="007E07B9" w:rsidRPr="007F0E49" w:rsidRDefault="007E07B9" w:rsidP="007E07B9">
            <w:pPr>
              <w:jc w:val="both"/>
              <w:rPr>
                <w:spacing w:val="0"/>
                <w:sz w:val="22"/>
                <w:szCs w:val="22"/>
              </w:rPr>
            </w:pPr>
          </w:p>
        </w:tc>
      </w:tr>
      <w:tr w:rsidR="007E07B9" w:rsidRPr="007F0E49" w14:paraId="1F7030D1" w14:textId="77777777" w:rsidTr="00787FE5">
        <w:tc>
          <w:tcPr>
            <w:tcW w:w="2478" w:type="dxa"/>
          </w:tcPr>
          <w:p w14:paraId="216243CC" w14:textId="77777777" w:rsidR="007E07B9" w:rsidRPr="007F0E49" w:rsidRDefault="007E07B9" w:rsidP="007E07B9">
            <w:pPr>
              <w:jc w:val="both"/>
              <w:rPr>
                <w:spacing w:val="0"/>
                <w:sz w:val="22"/>
                <w:szCs w:val="22"/>
              </w:rPr>
            </w:pPr>
          </w:p>
        </w:tc>
        <w:tc>
          <w:tcPr>
            <w:tcW w:w="2478" w:type="dxa"/>
          </w:tcPr>
          <w:p w14:paraId="51CF9EE8" w14:textId="77777777" w:rsidR="007E07B9" w:rsidRPr="007F0E49" w:rsidRDefault="007E07B9" w:rsidP="007E07B9">
            <w:pPr>
              <w:jc w:val="both"/>
              <w:rPr>
                <w:spacing w:val="0"/>
                <w:sz w:val="22"/>
                <w:szCs w:val="22"/>
              </w:rPr>
            </w:pPr>
          </w:p>
        </w:tc>
        <w:tc>
          <w:tcPr>
            <w:tcW w:w="2478" w:type="dxa"/>
          </w:tcPr>
          <w:p w14:paraId="25101428" w14:textId="77777777" w:rsidR="007E07B9" w:rsidRPr="007F0E49" w:rsidRDefault="007E07B9" w:rsidP="007E07B9">
            <w:pPr>
              <w:jc w:val="both"/>
              <w:rPr>
                <w:spacing w:val="0"/>
                <w:sz w:val="22"/>
                <w:szCs w:val="22"/>
              </w:rPr>
            </w:pPr>
          </w:p>
        </w:tc>
        <w:tc>
          <w:tcPr>
            <w:tcW w:w="2479" w:type="dxa"/>
          </w:tcPr>
          <w:p w14:paraId="74E20F41" w14:textId="77777777" w:rsidR="007E07B9" w:rsidRPr="007F0E49" w:rsidRDefault="007E07B9" w:rsidP="007E07B9">
            <w:pPr>
              <w:jc w:val="both"/>
              <w:rPr>
                <w:spacing w:val="0"/>
                <w:sz w:val="22"/>
                <w:szCs w:val="22"/>
              </w:rPr>
            </w:pPr>
          </w:p>
        </w:tc>
      </w:tr>
      <w:tr w:rsidR="007E07B9" w:rsidRPr="007F0E49" w14:paraId="7BFA2885" w14:textId="77777777" w:rsidTr="00787FE5">
        <w:tc>
          <w:tcPr>
            <w:tcW w:w="2478" w:type="dxa"/>
          </w:tcPr>
          <w:p w14:paraId="21C179DD" w14:textId="77777777" w:rsidR="007E07B9" w:rsidRPr="007F0E49" w:rsidRDefault="007E07B9" w:rsidP="007E07B9">
            <w:pPr>
              <w:jc w:val="both"/>
              <w:rPr>
                <w:spacing w:val="0"/>
                <w:sz w:val="22"/>
                <w:szCs w:val="22"/>
              </w:rPr>
            </w:pPr>
          </w:p>
        </w:tc>
        <w:tc>
          <w:tcPr>
            <w:tcW w:w="2478" w:type="dxa"/>
          </w:tcPr>
          <w:p w14:paraId="166CDF91" w14:textId="77777777" w:rsidR="007E07B9" w:rsidRPr="007F0E49" w:rsidRDefault="007E07B9" w:rsidP="007E07B9">
            <w:pPr>
              <w:jc w:val="both"/>
              <w:rPr>
                <w:spacing w:val="0"/>
                <w:sz w:val="22"/>
                <w:szCs w:val="22"/>
              </w:rPr>
            </w:pPr>
          </w:p>
        </w:tc>
        <w:tc>
          <w:tcPr>
            <w:tcW w:w="2478" w:type="dxa"/>
          </w:tcPr>
          <w:p w14:paraId="69C96DB4" w14:textId="77777777" w:rsidR="007E07B9" w:rsidRPr="007F0E49" w:rsidRDefault="007E07B9" w:rsidP="007E07B9">
            <w:pPr>
              <w:jc w:val="both"/>
              <w:rPr>
                <w:spacing w:val="0"/>
                <w:sz w:val="22"/>
                <w:szCs w:val="22"/>
              </w:rPr>
            </w:pPr>
          </w:p>
        </w:tc>
        <w:tc>
          <w:tcPr>
            <w:tcW w:w="2479" w:type="dxa"/>
          </w:tcPr>
          <w:p w14:paraId="6F827CC9" w14:textId="77777777" w:rsidR="007E07B9" w:rsidRPr="007F0E49" w:rsidRDefault="007E07B9" w:rsidP="007E07B9">
            <w:pPr>
              <w:jc w:val="both"/>
              <w:rPr>
                <w:spacing w:val="0"/>
                <w:sz w:val="22"/>
                <w:szCs w:val="22"/>
              </w:rPr>
            </w:pPr>
          </w:p>
        </w:tc>
      </w:tr>
    </w:tbl>
    <w:p w14:paraId="5DD424BE" w14:textId="42D84EA3" w:rsidR="002977F9" w:rsidRPr="007F0E49" w:rsidRDefault="00E11623" w:rsidP="00F17A31">
      <w:pPr>
        <w:spacing w:after="480"/>
        <w:jc w:val="both"/>
        <w:rPr>
          <w:spacing w:val="10"/>
          <w:sz w:val="22"/>
          <w:szCs w:val="22"/>
        </w:rPr>
      </w:pPr>
      <w:r w:rsidRPr="007F0E49">
        <w:rPr>
          <w:spacing w:val="0"/>
          <w:sz w:val="22"/>
          <w:szCs w:val="22"/>
          <w:lang w:val="en-US"/>
        </w:rPr>
        <w:t>*</w:t>
      </w:r>
      <w:r w:rsidR="00D35900" w:rsidRPr="007F0E49">
        <w:rPr>
          <w:spacing w:val="0"/>
          <w:sz w:val="22"/>
          <w:szCs w:val="22"/>
        </w:rPr>
        <w:t>Další řádky přidávejte dle potřeby.</w:t>
      </w:r>
    </w:p>
    <w:p w14:paraId="2E928150" w14:textId="77777777" w:rsidR="002977F9" w:rsidRPr="007F0E49" w:rsidRDefault="002977F9" w:rsidP="002977F9">
      <w:pPr>
        <w:spacing w:before="240" w:after="480"/>
        <w:jc w:val="both"/>
        <w:rPr>
          <w:spacing w:val="0"/>
          <w:sz w:val="22"/>
          <w:szCs w:val="22"/>
        </w:rPr>
      </w:pPr>
      <w:r w:rsidRPr="007F0E49">
        <w:rPr>
          <w:spacing w:val="10"/>
          <w:sz w:val="22"/>
          <w:szCs w:val="22"/>
        </w:rPr>
        <w:t>……………………………………………………………………………………………</w:t>
      </w:r>
      <w:r w:rsidRPr="007F0E49">
        <w:rPr>
          <w:spacing w:val="0"/>
          <w:sz w:val="22"/>
          <w:szCs w:val="22"/>
        </w:rPr>
        <w:br/>
        <w:t>Jméno a příjmení / název nebo obchodní firma zástupce akcionářů</w:t>
      </w:r>
    </w:p>
    <w:p w14:paraId="4577B04E" w14:textId="77777777" w:rsidR="002977F9" w:rsidRPr="007F0E49" w:rsidRDefault="002977F9" w:rsidP="002977F9">
      <w:pPr>
        <w:spacing w:before="240" w:after="480"/>
        <w:jc w:val="both"/>
        <w:rPr>
          <w:spacing w:val="0"/>
          <w:sz w:val="22"/>
          <w:szCs w:val="22"/>
        </w:rPr>
      </w:pPr>
      <w:r w:rsidRPr="007F0E49">
        <w:rPr>
          <w:spacing w:val="10"/>
          <w:sz w:val="22"/>
          <w:szCs w:val="22"/>
        </w:rPr>
        <w:t>……………………………………………………………………………………………</w:t>
      </w:r>
      <w:r w:rsidRPr="007F0E49">
        <w:rPr>
          <w:spacing w:val="0"/>
          <w:sz w:val="22"/>
          <w:szCs w:val="22"/>
        </w:rPr>
        <w:br/>
        <w:t>Datum narození / identifikační číslo zástupce akcionářů</w:t>
      </w:r>
    </w:p>
    <w:p w14:paraId="1BB37CCD" w14:textId="77777777" w:rsidR="002977F9" w:rsidRPr="007F0E49" w:rsidRDefault="002977F9" w:rsidP="002977F9">
      <w:pPr>
        <w:spacing w:before="240" w:after="480"/>
        <w:jc w:val="both"/>
        <w:rPr>
          <w:spacing w:val="0"/>
          <w:sz w:val="22"/>
          <w:szCs w:val="22"/>
        </w:rPr>
      </w:pPr>
      <w:r w:rsidRPr="007F0E49">
        <w:rPr>
          <w:spacing w:val="10"/>
          <w:sz w:val="22"/>
          <w:szCs w:val="22"/>
        </w:rPr>
        <w:t>……………………………………………………………………………………………</w:t>
      </w:r>
      <w:r w:rsidRPr="007F0E49">
        <w:rPr>
          <w:spacing w:val="0"/>
          <w:sz w:val="22"/>
          <w:szCs w:val="22"/>
        </w:rPr>
        <w:br/>
        <w:t>Bydliště / sídlo zástupce akcionářů</w:t>
      </w:r>
    </w:p>
    <w:p w14:paraId="4FC77D7E" w14:textId="77777777" w:rsidR="002977F9" w:rsidRPr="007F0E49" w:rsidRDefault="002977F9" w:rsidP="002977F9">
      <w:pPr>
        <w:jc w:val="both"/>
        <w:rPr>
          <w:spacing w:val="0"/>
          <w:sz w:val="22"/>
          <w:szCs w:val="22"/>
        </w:rPr>
      </w:pPr>
      <w:r w:rsidRPr="007F0E49">
        <w:rPr>
          <w:spacing w:val="10"/>
          <w:sz w:val="22"/>
          <w:szCs w:val="22"/>
        </w:rPr>
        <w:t>……………………………………………………………………………………………</w:t>
      </w:r>
      <w:r w:rsidRPr="007F0E49">
        <w:rPr>
          <w:spacing w:val="0"/>
          <w:sz w:val="22"/>
          <w:szCs w:val="22"/>
        </w:rPr>
        <w:br/>
        <w:t>Celkový počet a jmenovitá hodnota akcií všech akcionářů, které jsou zastoupeny tímto hlasovacím lístkem</w:t>
      </w:r>
    </w:p>
    <w:p w14:paraId="69940644" w14:textId="1DCAAD1E" w:rsidR="00A40CCE" w:rsidRPr="007F0E49" w:rsidRDefault="002977F9" w:rsidP="002977F9">
      <w:pPr>
        <w:spacing w:after="480"/>
        <w:jc w:val="both"/>
        <w:rPr>
          <w:spacing w:val="0"/>
          <w:sz w:val="22"/>
          <w:szCs w:val="22"/>
        </w:rPr>
      </w:pPr>
      <w:r w:rsidRPr="007F0E49">
        <w:rPr>
          <w:spacing w:val="0"/>
          <w:sz w:val="22"/>
          <w:szCs w:val="22"/>
        </w:rPr>
        <w:t>(hodnota musí souhlasit se součtem všech akcií jednotlivých akcionářů, uvedených na příloze tohoto hlasovacího lístku)</w:t>
      </w:r>
    </w:p>
    <w:p w14:paraId="3E09CADD" w14:textId="77777777" w:rsidR="00C64FD4" w:rsidRPr="007F0E49" w:rsidRDefault="00C64FD4" w:rsidP="00787FE5">
      <w:pPr>
        <w:spacing w:after="480"/>
        <w:jc w:val="both"/>
        <w:rPr>
          <w:spacing w:val="0"/>
          <w:sz w:val="22"/>
          <w:szCs w:val="22"/>
        </w:rPr>
      </w:pPr>
    </w:p>
    <w:p w14:paraId="7047333F" w14:textId="77777777" w:rsidR="00C64FD4" w:rsidRPr="007F0E49" w:rsidRDefault="00C64FD4" w:rsidP="00C64FD4">
      <w:pPr>
        <w:tabs>
          <w:tab w:val="center" w:pos="6804"/>
        </w:tabs>
        <w:jc w:val="both"/>
        <w:rPr>
          <w:spacing w:val="0"/>
          <w:sz w:val="22"/>
          <w:szCs w:val="22"/>
        </w:rPr>
      </w:pPr>
      <w:r w:rsidRPr="007F0E49">
        <w:rPr>
          <w:spacing w:val="0"/>
          <w:sz w:val="22"/>
          <w:szCs w:val="22"/>
        </w:rPr>
        <w:tab/>
        <w:t>.....................................................................................................................</w:t>
      </w:r>
    </w:p>
    <w:p w14:paraId="7685F264" w14:textId="77777777" w:rsidR="00C64FD4" w:rsidRPr="007F0E49" w:rsidRDefault="00C64FD4" w:rsidP="00C64FD4">
      <w:pPr>
        <w:tabs>
          <w:tab w:val="center" w:pos="6804"/>
        </w:tabs>
        <w:jc w:val="both"/>
        <w:rPr>
          <w:spacing w:val="0"/>
          <w:sz w:val="22"/>
          <w:szCs w:val="22"/>
        </w:rPr>
      </w:pPr>
      <w:r w:rsidRPr="007F0E49">
        <w:rPr>
          <w:spacing w:val="0"/>
          <w:sz w:val="22"/>
          <w:szCs w:val="22"/>
        </w:rPr>
        <w:tab/>
        <w:t>úředně ověřený podpis zástupce.</w:t>
      </w:r>
    </w:p>
    <w:p w14:paraId="18B8454C" w14:textId="77777777" w:rsidR="00C64FD4" w:rsidRPr="007F0E49" w:rsidRDefault="00C64FD4" w:rsidP="00787FE5">
      <w:pPr>
        <w:spacing w:after="480"/>
        <w:jc w:val="both"/>
        <w:rPr>
          <w:spacing w:val="0"/>
          <w:sz w:val="16"/>
          <w:szCs w:val="16"/>
        </w:rPr>
      </w:pPr>
    </w:p>
    <w:sectPr w:rsidR="00C64FD4" w:rsidRPr="007F0E49" w:rsidSect="00B31346">
      <w:footerReference w:type="default" r:id="rId16"/>
      <w:type w:val="continuous"/>
      <w:pgSz w:w="11907" w:h="16840" w:code="9"/>
      <w:pgMar w:top="900" w:right="850" w:bottom="1276" w:left="1134" w:header="709" w:footer="53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78608" w14:textId="77777777" w:rsidR="007F13D5" w:rsidRDefault="007F13D5" w:rsidP="000447A7">
      <w:r>
        <w:separator/>
      </w:r>
    </w:p>
  </w:endnote>
  <w:endnote w:type="continuationSeparator" w:id="0">
    <w:p w14:paraId="1A0F5307" w14:textId="77777777" w:rsidR="007F13D5" w:rsidRDefault="007F13D5" w:rsidP="0004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operHeavyEE">
    <w:altName w:val="Courier New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18349" w14:textId="136C4B6B" w:rsidR="00B31346" w:rsidRPr="00B31346" w:rsidRDefault="00B31346" w:rsidP="00B31346">
    <w:pPr>
      <w:pStyle w:val="Zhlav"/>
      <w:tabs>
        <w:tab w:val="clear" w:pos="4536"/>
        <w:tab w:val="clear" w:pos="9072"/>
      </w:tabs>
      <w:spacing w:after="240"/>
      <w:jc w:val="right"/>
      <w:rPr>
        <w:rFonts w:ascii="Arial" w:hAnsi="Arial" w:cs="Arial"/>
        <w:spacing w:val="0"/>
        <w:sz w:val="16"/>
      </w:rPr>
    </w:pPr>
    <w:r w:rsidRPr="00B31346">
      <w:rPr>
        <w:rFonts w:ascii="Arial" w:hAnsi="Arial" w:cs="Arial"/>
        <w:spacing w:val="0"/>
        <w:sz w:val="16"/>
      </w:rPr>
      <w:t xml:space="preserve">Strana </w:t>
    </w:r>
    <w:r w:rsidRPr="00B31346">
      <w:rPr>
        <w:rFonts w:ascii="Arial" w:hAnsi="Arial" w:cs="Arial"/>
        <w:spacing w:val="0"/>
        <w:sz w:val="16"/>
      </w:rPr>
      <w:fldChar w:fldCharType="begin"/>
    </w:r>
    <w:r w:rsidRPr="00B31346">
      <w:rPr>
        <w:rFonts w:ascii="Arial" w:hAnsi="Arial" w:cs="Arial"/>
        <w:spacing w:val="0"/>
        <w:sz w:val="16"/>
      </w:rPr>
      <w:instrText>PAGE</w:instrText>
    </w:r>
    <w:r w:rsidRPr="00B31346">
      <w:rPr>
        <w:rFonts w:ascii="Arial" w:hAnsi="Arial" w:cs="Arial"/>
        <w:spacing w:val="0"/>
        <w:sz w:val="16"/>
      </w:rPr>
      <w:fldChar w:fldCharType="separate"/>
    </w:r>
    <w:r w:rsidRPr="00B31346">
      <w:rPr>
        <w:rFonts w:ascii="Arial" w:hAnsi="Arial" w:cs="Arial"/>
        <w:spacing w:val="0"/>
        <w:sz w:val="16"/>
      </w:rPr>
      <w:t>1</w:t>
    </w:r>
    <w:r w:rsidRPr="00B31346">
      <w:rPr>
        <w:rFonts w:ascii="Arial" w:hAnsi="Arial" w:cs="Arial"/>
        <w:spacing w:val="0"/>
        <w:sz w:val="16"/>
      </w:rPr>
      <w:fldChar w:fldCharType="end"/>
    </w:r>
    <w:r w:rsidRPr="00B31346">
      <w:rPr>
        <w:rFonts w:ascii="Arial" w:hAnsi="Arial" w:cs="Arial"/>
        <w:spacing w:val="0"/>
        <w:sz w:val="16"/>
      </w:rPr>
      <w:t xml:space="preserve"> z </w:t>
    </w:r>
    <w:r w:rsidRPr="00B31346">
      <w:rPr>
        <w:rFonts w:ascii="Arial" w:hAnsi="Arial" w:cs="Arial"/>
        <w:spacing w:val="0"/>
        <w:sz w:val="16"/>
      </w:rPr>
      <w:fldChar w:fldCharType="begin"/>
    </w:r>
    <w:r w:rsidRPr="00B31346">
      <w:rPr>
        <w:rFonts w:ascii="Arial" w:hAnsi="Arial" w:cs="Arial"/>
        <w:spacing w:val="0"/>
        <w:sz w:val="16"/>
      </w:rPr>
      <w:instrText xml:space="preserve"> NUMPAGES   \* MERGEFORMAT </w:instrText>
    </w:r>
    <w:r w:rsidRPr="00B31346">
      <w:rPr>
        <w:rFonts w:ascii="Arial" w:hAnsi="Arial" w:cs="Arial"/>
        <w:spacing w:val="0"/>
        <w:sz w:val="16"/>
      </w:rPr>
      <w:fldChar w:fldCharType="separate"/>
    </w:r>
    <w:r w:rsidRPr="00B31346">
      <w:rPr>
        <w:rFonts w:ascii="Arial" w:hAnsi="Arial" w:cs="Arial"/>
        <w:spacing w:val="0"/>
        <w:sz w:val="16"/>
      </w:rPr>
      <w:t>4</w:t>
    </w:r>
    <w:r w:rsidRPr="00B31346">
      <w:rPr>
        <w:rFonts w:ascii="Arial" w:hAnsi="Arial" w:cs="Arial"/>
        <w:spacing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89819" w14:textId="77777777" w:rsidR="007F13D5" w:rsidRDefault="007F13D5" w:rsidP="000447A7">
      <w:r>
        <w:separator/>
      </w:r>
    </w:p>
  </w:footnote>
  <w:footnote w:type="continuationSeparator" w:id="0">
    <w:p w14:paraId="1DC8DA4F" w14:textId="77777777" w:rsidR="007F13D5" w:rsidRDefault="007F13D5" w:rsidP="0004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52DEF"/>
    <w:multiLevelType w:val="hybridMultilevel"/>
    <w:tmpl w:val="70C803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22CCB"/>
    <w:multiLevelType w:val="hybridMultilevel"/>
    <w:tmpl w:val="7B527C60"/>
    <w:lvl w:ilvl="0" w:tplc="2E9EDD4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E6170"/>
    <w:multiLevelType w:val="hybridMultilevel"/>
    <w:tmpl w:val="92BE13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E78B0"/>
    <w:multiLevelType w:val="hybridMultilevel"/>
    <w:tmpl w:val="57584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148DB"/>
    <w:multiLevelType w:val="hybridMultilevel"/>
    <w:tmpl w:val="4D7E2B5E"/>
    <w:lvl w:ilvl="0" w:tplc="22768B9C">
      <w:start w:val="1"/>
      <w:numFmt w:val="decimal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B5F0DCE"/>
    <w:multiLevelType w:val="hybridMultilevel"/>
    <w:tmpl w:val="FAC030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06785"/>
    <w:multiLevelType w:val="hybridMultilevel"/>
    <w:tmpl w:val="9D8EE8D8"/>
    <w:lvl w:ilvl="0" w:tplc="51627B02">
      <w:start w:val="3"/>
      <w:numFmt w:val="bullet"/>
      <w:lvlText w:val="–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E3F42FA"/>
    <w:multiLevelType w:val="hybridMultilevel"/>
    <w:tmpl w:val="87C0386C"/>
    <w:lvl w:ilvl="0" w:tplc="E1F4EE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7EB"/>
    <w:rsid w:val="00001A8E"/>
    <w:rsid w:val="00004888"/>
    <w:rsid w:val="000055C8"/>
    <w:rsid w:val="00024E51"/>
    <w:rsid w:val="000447A7"/>
    <w:rsid w:val="00054BCE"/>
    <w:rsid w:val="0005631C"/>
    <w:rsid w:val="000608A0"/>
    <w:rsid w:val="000678FA"/>
    <w:rsid w:val="00072C58"/>
    <w:rsid w:val="000773D4"/>
    <w:rsid w:val="000851E7"/>
    <w:rsid w:val="00092B53"/>
    <w:rsid w:val="000A4353"/>
    <w:rsid w:val="000B542C"/>
    <w:rsid w:val="000C04F6"/>
    <w:rsid w:val="000D16D2"/>
    <w:rsid w:val="000E1B63"/>
    <w:rsid w:val="000E2309"/>
    <w:rsid w:val="000E672F"/>
    <w:rsid w:val="000F681A"/>
    <w:rsid w:val="00105C06"/>
    <w:rsid w:val="001117EB"/>
    <w:rsid w:val="00115DC0"/>
    <w:rsid w:val="00122FF0"/>
    <w:rsid w:val="00133869"/>
    <w:rsid w:val="00135388"/>
    <w:rsid w:val="00156929"/>
    <w:rsid w:val="00165AC9"/>
    <w:rsid w:val="00180AB3"/>
    <w:rsid w:val="00181CFD"/>
    <w:rsid w:val="00186300"/>
    <w:rsid w:val="00187233"/>
    <w:rsid w:val="001909FD"/>
    <w:rsid w:val="00195FF9"/>
    <w:rsid w:val="001A6EBB"/>
    <w:rsid w:val="001B0386"/>
    <w:rsid w:val="001B5B3F"/>
    <w:rsid w:val="001C2582"/>
    <w:rsid w:val="001C3BAF"/>
    <w:rsid w:val="001D080A"/>
    <w:rsid w:val="001D6171"/>
    <w:rsid w:val="001E1FA7"/>
    <w:rsid w:val="001F50BC"/>
    <w:rsid w:val="00201569"/>
    <w:rsid w:val="002065B9"/>
    <w:rsid w:val="00211F40"/>
    <w:rsid w:val="00213A6A"/>
    <w:rsid w:val="00223615"/>
    <w:rsid w:val="002246E3"/>
    <w:rsid w:val="00226715"/>
    <w:rsid w:val="002579E5"/>
    <w:rsid w:val="002602E3"/>
    <w:rsid w:val="00271D3B"/>
    <w:rsid w:val="002746B1"/>
    <w:rsid w:val="00277B78"/>
    <w:rsid w:val="00291090"/>
    <w:rsid w:val="00294958"/>
    <w:rsid w:val="002977F9"/>
    <w:rsid w:val="002A0865"/>
    <w:rsid w:val="002A1B24"/>
    <w:rsid w:val="002A5039"/>
    <w:rsid w:val="002B5D60"/>
    <w:rsid w:val="002D3964"/>
    <w:rsid w:val="002E2B9C"/>
    <w:rsid w:val="002E6B05"/>
    <w:rsid w:val="002F2EAC"/>
    <w:rsid w:val="00300C81"/>
    <w:rsid w:val="003121C3"/>
    <w:rsid w:val="00317409"/>
    <w:rsid w:val="00321A37"/>
    <w:rsid w:val="00326DA7"/>
    <w:rsid w:val="0033157B"/>
    <w:rsid w:val="00333D3B"/>
    <w:rsid w:val="00340456"/>
    <w:rsid w:val="00343DB8"/>
    <w:rsid w:val="00366B10"/>
    <w:rsid w:val="00371C78"/>
    <w:rsid w:val="003809B9"/>
    <w:rsid w:val="00395301"/>
    <w:rsid w:val="003A51A8"/>
    <w:rsid w:val="003B5AAB"/>
    <w:rsid w:val="003B6A8E"/>
    <w:rsid w:val="003D0EED"/>
    <w:rsid w:val="003D76A1"/>
    <w:rsid w:val="00401B72"/>
    <w:rsid w:val="004107EB"/>
    <w:rsid w:val="00410932"/>
    <w:rsid w:val="00416FC4"/>
    <w:rsid w:val="0042313C"/>
    <w:rsid w:val="00440F47"/>
    <w:rsid w:val="00444CA2"/>
    <w:rsid w:val="00455625"/>
    <w:rsid w:val="004631D2"/>
    <w:rsid w:val="00476AB6"/>
    <w:rsid w:val="00477788"/>
    <w:rsid w:val="00480E23"/>
    <w:rsid w:val="00484B18"/>
    <w:rsid w:val="004A4BD3"/>
    <w:rsid w:val="004B0E72"/>
    <w:rsid w:val="004B50C7"/>
    <w:rsid w:val="004D1035"/>
    <w:rsid w:val="004D4A9A"/>
    <w:rsid w:val="004F1395"/>
    <w:rsid w:val="004F429E"/>
    <w:rsid w:val="004F4E7E"/>
    <w:rsid w:val="004F5C97"/>
    <w:rsid w:val="00505B51"/>
    <w:rsid w:val="005121F5"/>
    <w:rsid w:val="005216C6"/>
    <w:rsid w:val="00540940"/>
    <w:rsid w:val="00551C59"/>
    <w:rsid w:val="00556F98"/>
    <w:rsid w:val="00565009"/>
    <w:rsid w:val="0057631B"/>
    <w:rsid w:val="005937D0"/>
    <w:rsid w:val="0059768F"/>
    <w:rsid w:val="005B3FDF"/>
    <w:rsid w:val="005B4700"/>
    <w:rsid w:val="005C08AD"/>
    <w:rsid w:val="005C5D19"/>
    <w:rsid w:val="005D44BD"/>
    <w:rsid w:val="005E3E86"/>
    <w:rsid w:val="005E5A2C"/>
    <w:rsid w:val="005F47A8"/>
    <w:rsid w:val="0060037E"/>
    <w:rsid w:val="00605999"/>
    <w:rsid w:val="00617031"/>
    <w:rsid w:val="00621430"/>
    <w:rsid w:val="00623BAA"/>
    <w:rsid w:val="00625574"/>
    <w:rsid w:val="00625C1D"/>
    <w:rsid w:val="00630242"/>
    <w:rsid w:val="00630268"/>
    <w:rsid w:val="006373A6"/>
    <w:rsid w:val="0065319B"/>
    <w:rsid w:val="00660ECA"/>
    <w:rsid w:val="00670092"/>
    <w:rsid w:val="006720D7"/>
    <w:rsid w:val="00673F18"/>
    <w:rsid w:val="00675A2D"/>
    <w:rsid w:val="00676A20"/>
    <w:rsid w:val="00676A74"/>
    <w:rsid w:val="00681646"/>
    <w:rsid w:val="006849C7"/>
    <w:rsid w:val="0068548A"/>
    <w:rsid w:val="006B251F"/>
    <w:rsid w:val="006B62DD"/>
    <w:rsid w:val="006C5770"/>
    <w:rsid w:val="006E53F3"/>
    <w:rsid w:val="00701B19"/>
    <w:rsid w:val="00707AFC"/>
    <w:rsid w:val="007162CF"/>
    <w:rsid w:val="0073071E"/>
    <w:rsid w:val="007347E5"/>
    <w:rsid w:val="00734A75"/>
    <w:rsid w:val="0074183E"/>
    <w:rsid w:val="00752348"/>
    <w:rsid w:val="007545D8"/>
    <w:rsid w:val="00757B9D"/>
    <w:rsid w:val="0077489F"/>
    <w:rsid w:val="00787FE5"/>
    <w:rsid w:val="007C512B"/>
    <w:rsid w:val="007D6140"/>
    <w:rsid w:val="007E07B9"/>
    <w:rsid w:val="007E1A24"/>
    <w:rsid w:val="007E2766"/>
    <w:rsid w:val="007F0E49"/>
    <w:rsid w:val="007F13D5"/>
    <w:rsid w:val="0080092F"/>
    <w:rsid w:val="008130F6"/>
    <w:rsid w:val="00832131"/>
    <w:rsid w:val="008370A7"/>
    <w:rsid w:val="00850734"/>
    <w:rsid w:val="00855D39"/>
    <w:rsid w:val="0086326A"/>
    <w:rsid w:val="00863E8C"/>
    <w:rsid w:val="008674B7"/>
    <w:rsid w:val="00897004"/>
    <w:rsid w:val="00897DCA"/>
    <w:rsid w:val="008B5215"/>
    <w:rsid w:val="008C5BB1"/>
    <w:rsid w:val="008C7729"/>
    <w:rsid w:val="008F0928"/>
    <w:rsid w:val="0090758A"/>
    <w:rsid w:val="00915B46"/>
    <w:rsid w:val="00935E36"/>
    <w:rsid w:val="009468AC"/>
    <w:rsid w:val="009541C1"/>
    <w:rsid w:val="00954B3E"/>
    <w:rsid w:val="009604F7"/>
    <w:rsid w:val="00973666"/>
    <w:rsid w:val="00975835"/>
    <w:rsid w:val="0099574D"/>
    <w:rsid w:val="00996C93"/>
    <w:rsid w:val="009A2E6C"/>
    <w:rsid w:val="009B2819"/>
    <w:rsid w:val="009B68AF"/>
    <w:rsid w:val="009C05F5"/>
    <w:rsid w:val="009D35D2"/>
    <w:rsid w:val="009D67AA"/>
    <w:rsid w:val="009E4305"/>
    <w:rsid w:val="009E71F1"/>
    <w:rsid w:val="009F05EE"/>
    <w:rsid w:val="009F22DD"/>
    <w:rsid w:val="00A15266"/>
    <w:rsid w:val="00A2065C"/>
    <w:rsid w:val="00A37F69"/>
    <w:rsid w:val="00A40CCE"/>
    <w:rsid w:val="00A41864"/>
    <w:rsid w:val="00A43D4F"/>
    <w:rsid w:val="00A5677A"/>
    <w:rsid w:val="00A77793"/>
    <w:rsid w:val="00A822AB"/>
    <w:rsid w:val="00A876F4"/>
    <w:rsid w:val="00A90145"/>
    <w:rsid w:val="00A909DE"/>
    <w:rsid w:val="00A915CF"/>
    <w:rsid w:val="00AA1922"/>
    <w:rsid w:val="00AA29FE"/>
    <w:rsid w:val="00AA73F9"/>
    <w:rsid w:val="00AB22ED"/>
    <w:rsid w:val="00AC4BBB"/>
    <w:rsid w:val="00AD06E9"/>
    <w:rsid w:val="00AD1217"/>
    <w:rsid w:val="00AD1C22"/>
    <w:rsid w:val="00AD6896"/>
    <w:rsid w:val="00AF13A5"/>
    <w:rsid w:val="00B1248D"/>
    <w:rsid w:val="00B14F6D"/>
    <w:rsid w:val="00B2472E"/>
    <w:rsid w:val="00B31346"/>
    <w:rsid w:val="00B31AE2"/>
    <w:rsid w:val="00B32331"/>
    <w:rsid w:val="00B35C1D"/>
    <w:rsid w:val="00B44421"/>
    <w:rsid w:val="00B4675E"/>
    <w:rsid w:val="00B60671"/>
    <w:rsid w:val="00B822D7"/>
    <w:rsid w:val="00BA2B2F"/>
    <w:rsid w:val="00BA4424"/>
    <w:rsid w:val="00BB09C3"/>
    <w:rsid w:val="00BC2C6F"/>
    <w:rsid w:val="00BC6057"/>
    <w:rsid w:val="00BD3A55"/>
    <w:rsid w:val="00BD5894"/>
    <w:rsid w:val="00BE50DD"/>
    <w:rsid w:val="00BE7150"/>
    <w:rsid w:val="00BF654B"/>
    <w:rsid w:val="00C20115"/>
    <w:rsid w:val="00C224E7"/>
    <w:rsid w:val="00C25D35"/>
    <w:rsid w:val="00C36B86"/>
    <w:rsid w:val="00C5148D"/>
    <w:rsid w:val="00C632C6"/>
    <w:rsid w:val="00C64FD4"/>
    <w:rsid w:val="00C65312"/>
    <w:rsid w:val="00C72F62"/>
    <w:rsid w:val="00C96C69"/>
    <w:rsid w:val="00C96EEB"/>
    <w:rsid w:val="00CA1BA0"/>
    <w:rsid w:val="00CA214E"/>
    <w:rsid w:val="00CA662C"/>
    <w:rsid w:val="00CD4A0E"/>
    <w:rsid w:val="00CF05D1"/>
    <w:rsid w:val="00CF0FC1"/>
    <w:rsid w:val="00CF6E78"/>
    <w:rsid w:val="00D0611B"/>
    <w:rsid w:val="00D06F4B"/>
    <w:rsid w:val="00D1052F"/>
    <w:rsid w:val="00D17B25"/>
    <w:rsid w:val="00D35900"/>
    <w:rsid w:val="00D4056C"/>
    <w:rsid w:val="00D55172"/>
    <w:rsid w:val="00D76A8D"/>
    <w:rsid w:val="00D852A5"/>
    <w:rsid w:val="00DC4AD5"/>
    <w:rsid w:val="00DC51A2"/>
    <w:rsid w:val="00DF0FE0"/>
    <w:rsid w:val="00DF5551"/>
    <w:rsid w:val="00DF59D3"/>
    <w:rsid w:val="00E11623"/>
    <w:rsid w:val="00E118E9"/>
    <w:rsid w:val="00E23E1A"/>
    <w:rsid w:val="00E30AE6"/>
    <w:rsid w:val="00E3136E"/>
    <w:rsid w:val="00E33DFB"/>
    <w:rsid w:val="00E34C84"/>
    <w:rsid w:val="00E36F41"/>
    <w:rsid w:val="00E45538"/>
    <w:rsid w:val="00E5540F"/>
    <w:rsid w:val="00E57033"/>
    <w:rsid w:val="00E774C0"/>
    <w:rsid w:val="00E951D9"/>
    <w:rsid w:val="00EB42B4"/>
    <w:rsid w:val="00EC3DCB"/>
    <w:rsid w:val="00EC6906"/>
    <w:rsid w:val="00ED2154"/>
    <w:rsid w:val="00EE1AA7"/>
    <w:rsid w:val="00F041FB"/>
    <w:rsid w:val="00F17A31"/>
    <w:rsid w:val="00F23917"/>
    <w:rsid w:val="00F40657"/>
    <w:rsid w:val="00F445F1"/>
    <w:rsid w:val="00F466A6"/>
    <w:rsid w:val="00F536A7"/>
    <w:rsid w:val="00F63600"/>
    <w:rsid w:val="00F7311F"/>
    <w:rsid w:val="00F83309"/>
    <w:rsid w:val="00F9787F"/>
    <w:rsid w:val="00FA1111"/>
    <w:rsid w:val="00FA1FE3"/>
    <w:rsid w:val="00FA6102"/>
    <w:rsid w:val="00FB549F"/>
    <w:rsid w:val="00FC4952"/>
    <w:rsid w:val="00FC7346"/>
    <w:rsid w:val="00FC7834"/>
    <w:rsid w:val="00FE3D68"/>
    <w:rsid w:val="00FE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9056F"/>
  <w15:docId w15:val="{3E886F59-8D83-44B7-837A-A7A8BCD6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0145"/>
    <w:rPr>
      <w:spacing w:val="30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7347E5"/>
    <w:pPr>
      <w:keepNext/>
      <w:jc w:val="center"/>
      <w:outlineLvl w:val="0"/>
    </w:pPr>
    <w:rPr>
      <w:rFonts w:ascii="CooperHeavyEE" w:hAnsi="CooperHeavyEE"/>
      <w:spacing w:val="10"/>
      <w:sz w:val="56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2D39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347E5"/>
    <w:rPr>
      <w:rFonts w:ascii="CooperHeavyEE" w:hAnsi="CooperHeavyEE"/>
      <w:spacing w:val="10"/>
      <w:sz w:val="56"/>
    </w:rPr>
  </w:style>
  <w:style w:type="paragraph" w:styleId="Zhlav">
    <w:name w:val="header"/>
    <w:basedOn w:val="Normln"/>
    <w:link w:val="ZhlavChar"/>
    <w:uiPriority w:val="99"/>
    <w:rsid w:val="000447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447A7"/>
    <w:rPr>
      <w:spacing w:val="30"/>
      <w:sz w:val="24"/>
    </w:rPr>
  </w:style>
  <w:style w:type="paragraph" w:styleId="Zpat">
    <w:name w:val="footer"/>
    <w:basedOn w:val="Normln"/>
    <w:link w:val="ZpatChar"/>
    <w:uiPriority w:val="99"/>
    <w:rsid w:val="000447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447A7"/>
    <w:rPr>
      <w:spacing w:val="30"/>
      <w:sz w:val="24"/>
    </w:rPr>
  </w:style>
  <w:style w:type="paragraph" w:styleId="Textbubliny">
    <w:name w:val="Balloon Text"/>
    <w:basedOn w:val="Normln"/>
    <w:link w:val="TextbublinyChar"/>
    <w:uiPriority w:val="99"/>
    <w:rsid w:val="00A909DE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A909DE"/>
    <w:rPr>
      <w:rFonts w:ascii="Tahoma" w:hAnsi="Tahoma"/>
      <w:spacing w:val="30"/>
      <w:sz w:val="16"/>
    </w:rPr>
  </w:style>
  <w:style w:type="paragraph" w:styleId="Odstavecseseznamem">
    <w:name w:val="List Paragraph"/>
    <w:basedOn w:val="Normln"/>
    <w:uiPriority w:val="34"/>
    <w:qFormat/>
    <w:rsid w:val="00C224E7"/>
    <w:pPr>
      <w:ind w:left="720"/>
      <w:contextualSpacing/>
    </w:pPr>
  </w:style>
  <w:style w:type="paragraph" w:customStyle="1" w:styleId="Default">
    <w:name w:val="Default"/>
    <w:rsid w:val="009A2E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2D3964"/>
    <w:rPr>
      <w:rFonts w:asciiTheme="majorHAnsi" w:eastAsiaTheme="majorEastAsia" w:hAnsiTheme="majorHAnsi" w:cstheme="majorBidi"/>
      <w:color w:val="365F91" w:themeColor="accent1" w:themeShade="BF"/>
      <w:spacing w:val="30"/>
      <w:sz w:val="26"/>
      <w:szCs w:val="26"/>
    </w:rPr>
  </w:style>
  <w:style w:type="character" w:styleId="Hypertextovodkaz">
    <w:name w:val="Hyperlink"/>
    <w:basedOn w:val="Standardnpsmoodstavce"/>
    <w:semiHidden/>
    <w:unhideWhenUsed/>
    <w:rsid w:val="002D3964"/>
    <w:rPr>
      <w:color w:val="0000FF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3964"/>
    <w:pPr>
      <w:spacing w:after="160"/>
    </w:pPr>
    <w:rPr>
      <w:rFonts w:asciiTheme="minorHAnsi" w:eastAsia="Batang" w:hAnsiTheme="minorHAnsi"/>
      <w:spacing w:val="0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3964"/>
    <w:rPr>
      <w:rFonts w:asciiTheme="minorHAnsi" w:eastAsia="Batang" w:hAnsiTheme="minorHAnsi"/>
      <w:sz w:val="20"/>
      <w:szCs w:val="20"/>
      <w:lang w:eastAsia="en-US"/>
    </w:rPr>
  </w:style>
  <w:style w:type="character" w:styleId="Odkaznakoment">
    <w:name w:val="annotation reference"/>
    <w:uiPriority w:val="99"/>
    <w:semiHidden/>
    <w:unhideWhenUsed/>
    <w:rsid w:val="002D3964"/>
    <w:rPr>
      <w:sz w:val="16"/>
      <w:szCs w:val="16"/>
    </w:rPr>
  </w:style>
  <w:style w:type="table" w:styleId="Mkatabulky">
    <w:name w:val="Table Grid"/>
    <w:basedOn w:val="Normlntabulka"/>
    <w:uiPriority w:val="59"/>
    <w:rsid w:val="00CF6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6C69"/>
    <w:pPr>
      <w:spacing w:after="0"/>
    </w:pPr>
    <w:rPr>
      <w:rFonts w:ascii="Times New Roman" w:eastAsia="Times New Roman" w:hAnsi="Times New Roman"/>
      <w:b/>
      <w:bCs/>
      <w:spacing w:val="3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6C69"/>
    <w:rPr>
      <w:rFonts w:asciiTheme="minorHAnsi" w:eastAsia="Batang" w:hAnsiTheme="minorHAnsi"/>
      <w:b/>
      <w:bCs/>
      <w:spacing w:val="3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1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oleObject" Target="embeddings/oleObject4.bin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A214B70D29941B692D5EA0E8CDAC5" ma:contentTypeVersion="2" ma:contentTypeDescription="Create a new document." ma:contentTypeScope="" ma:versionID="a511940b17980062750827681277d84b">
  <xsd:schema xmlns:xsd="http://www.w3.org/2001/XMLSchema" xmlns:xs="http://www.w3.org/2001/XMLSchema" xmlns:p="http://schemas.microsoft.com/office/2006/metadata/properties" xmlns:ns2="6aacffb3-1448-434f-8d7e-b7e76d84480b" targetNamespace="http://schemas.microsoft.com/office/2006/metadata/properties" ma:root="true" ma:fieldsID="902df19ac788ea1a3c45d55e7c14eb52" ns2:_="">
    <xsd:import namespace="6aacffb3-1448-434f-8d7e-b7e76d8448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cffb3-1448-434f-8d7e-b7e76d8448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7C3290-FC86-4AA6-B8A5-00D539173D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FA67E8-D218-4F2B-8586-EA4CBA00A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cffb3-1448-434f-8d7e-b7e76d844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A18F81-D76E-402A-8673-5C8977358F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1DA77C-6299-4668-B7E2-432CC455FB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Cementárny a vápenky Prachovice, a</vt:lpstr>
      <vt:lpstr>Cementárny a vápenky Prachovice, a</vt:lpstr>
    </vt:vector>
  </TitlesOfParts>
  <Company>ADMINISTER spol. s r.o.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Cementárny a vápenky Prachovice, a</dc:title>
  <dc:creator>ADMINISTER spol. s r.o.</dc:creator>
  <cp:lastModifiedBy>Šobora Jan</cp:lastModifiedBy>
  <cp:revision>4</cp:revision>
  <cp:lastPrinted>2020-05-07T08:47:00Z</cp:lastPrinted>
  <dcterms:created xsi:type="dcterms:W3CDTF">2021-03-02T12:03:00Z</dcterms:created>
  <dcterms:modified xsi:type="dcterms:W3CDTF">2021-03-02T15:56:00Z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0x0101000DEA214B70D29941B692D5EA0E8CDAC5</vt:lpwstr>
  </property>
</Properties>
</file>